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42F74" w14:textId="77777777" w:rsidR="00B337F6" w:rsidRDefault="000C0944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THEME : Le monstre dans les contes et légendes</w:t>
      </w:r>
    </w:p>
    <w:p w14:paraId="319D5CFE" w14:textId="77777777" w:rsidR="00B337F6" w:rsidRDefault="000C0944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Séquence 2 : La belle et la bête de Mme Leprince de Beaumont</w:t>
      </w:r>
    </w:p>
    <w:p w14:paraId="7D054CD1" w14:textId="77777777" w:rsidR="00B337F6" w:rsidRDefault="000C0944">
      <w:pPr>
        <w:spacing w:before="240" w:after="120"/>
        <w:rPr>
          <w:sz w:val="28"/>
          <w:szCs w:val="28"/>
        </w:rPr>
      </w:pPr>
      <w:r>
        <w:rPr>
          <w:b/>
          <w:sz w:val="28"/>
          <w:szCs w:val="28"/>
        </w:rPr>
        <w:t>Objectif</w:t>
      </w:r>
      <w:r>
        <w:rPr>
          <w:sz w:val="28"/>
          <w:szCs w:val="28"/>
        </w:rPr>
        <w:t xml:space="preserve"> : écrire un récit de métamorphose.</w:t>
      </w:r>
    </w:p>
    <w:p w14:paraId="4F60F83E" w14:textId="77777777" w:rsidR="00B337F6" w:rsidRDefault="000C0944">
      <w:pPr>
        <w:spacing w:before="240" w:after="120"/>
        <w:rPr>
          <w:sz w:val="28"/>
          <w:szCs w:val="28"/>
        </w:rPr>
      </w:pPr>
      <w:r>
        <w:rPr>
          <w:b/>
          <w:sz w:val="28"/>
          <w:szCs w:val="28"/>
        </w:rPr>
        <w:t>Problématique</w:t>
      </w:r>
      <w:r>
        <w:rPr>
          <w:sz w:val="28"/>
          <w:szCs w:val="28"/>
        </w:rPr>
        <w:t xml:space="preserve"> : quelles sont les grandes étapes d’un récit ?</w:t>
      </w:r>
    </w:p>
    <w:p w14:paraId="5620485A" w14:textId="77777777" w:rsidR="00B337F6" w:rsidRDefault="000C0944">
      <w:pPr>
        <w:spacing w:before="240" w:after="120"/>
        <w:rPr>
          <w:sz w:val="28"/>
          <w:szCs w:val="28"/>
        </w:rPr>
      </w:pPr>
      <w:r>
        <w:rPr>
          <w:sz w:val="28"/>
          <w:szCs w:val="28"/>
        </w:rPr>
        <w:t>Mardi 15 octobre 2024 CH2 S1 pages 60-61</w:t>
      </w:r>
    </w:p>
    <w:p w14:paraId="2F8478C4" w14:textId="77777777" w:rsidR="00B337F6" w:rsidRDefault="000C0944">
      <w:pPr>
        <w:spacing w:before="240" w:after="120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La Belle et la Bête : la situation initiale</w:t>
      </w:r>
    </w:p>
    <w:p w14:paraId="0819C967" w14:textId="77777777" w:rsidR="00B337F6" w:rsidRDefault="000C0944">
      <w:pPr>
        <w:spacing w:before="240" w:after="120"/>
        <w:rPr>
          <w:sz w:val="28"/>
          <w:szCs w:val="28"/>
        </w:rPr>
      </w:pPr>
      <w:r>
        <w:rPr>
          <w:b/>
          <w:sz w:val="28"/>
          <w:szCs w:val="28"/>
        </w:rPr>
        <w:t>Objectif</w:t>
      </w:r>
      <w:r>
        <w:rPr>
          <w:sz w:val="28"/>
          <w:szCs w:val="28"/>
        </w:rPr>
        <w:t xml:space="preserve"> : comprendre les premières étapes du schéma narratif. Identifier les indices du conte.</w:t>
      </w:r>
    </w:p>
    <w:p w14:paraId="605031DC" w14:textId="77777777" w:rsidR="00B337F6" w:rsidRDefault="000C0944">
      <w:pPr>
        <w:spacing w:before="240" w:after="120"/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I) Les indices du conte</w:t>
      </w:r>
    </w:p>
    <w:p w14:paraId="7F959CA9" w14:textId="77777777" w:rsidR="00B337F6" w:rsidRDefault="000C0944">
      <w:pPr>
        <w:spacing w:before="240" w:after="120"/>
        <w:rPr>
          <w:sz w:val="28"/>
          <w:szCs w:val="28"/>
        </w:rPr>
      </w:pPr>
      <w:r>
        <w:rPr>
          <w:sz w:val="28"/>
          <w:szCs w:val="28"/>
        </w:rPr>
        <w:t>Jeudi 17octobre</w:t>
      </w:r>
    </w:p>
    <w:p w14:paraId="29A7F422" w14:textId="77777777" w:rsidR="00B337F6" w:rsidRDefault="000C0944">
      <w:pPr>
        <w:spacing w:before="240" w:after="120"/>
        <w:rPr>
          <w:sz w:val="28"/>
          <w:szCs w:val="28"/>
        </w:rPr>
      </w:pPr>
      <w:r>
        <w:rPr>
          <w:sz w:val="28"/>
          <w:szCs w:val="28"/>
        </w:rPr>
        <w:t>Distribution du TD adapté. Ex p63-64-65</w:t>
      </w:r>
    </w:p>
    <w:p w14:paraId="2B4D9631" w14:textId="77777777" w:rsidR="00B337F6" w:rsidRDefault="000C0944">
      <w:pPr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  <w:u w:val="single"/>
        </w:rPr>
        <w:t>« Il y avait une fois »</w:t>
      </w:r>
      <w:r>
        <w:rPr>
          <w:sz w:val="28"/>
          <w:szCs w:val="28"/>
        </w:rPr>
        <w:t xml:space="preserve"> : le conte se passe dans un temps et </w:t>
      </w:r>
      <w:proofErr w:type="gramStart"/>
      <w:r>
        <w:rPr>
          <w:sz w:val="28"/>
          <w:szCs w:val="28"/>
        </w:rPr>
        <w:t>un lieu lointains</w:t>
      </w:r>
      <w:proofErr w:type="gramEnd"/>
      <w:r>
        <w:rPr>
          <w:sz w:val="28"/>
          <w:szCs w:val="28"/>
        </w:rPr>
        <w:t>, imaginaires, coupés de la réalité.</w:t>
      </w:r>
    </w:p>
    <w:p w14:paraId="5A87A779" w14:textId="77777777" w:rsidR="00B337F6" w:rsidRDefault="000C094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les thèmes</w:t>
      </w:r>
      <w:r>
        <w:rPr>
          <w:sz w:val="28"/>
          <w:szCs w:val="28"/>
        </w:rPr>
        <w:t xml:space="preserve"> : l’amour, la richesse / la pauvreté, la beauté, la bonté.</w:t>
      </w:r>
    </w:p>
    <w:p w14:paraId="2130A659" w14:textId="77777777" w:rsidR="00B337F6" w:rsidRDefault="000C094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les personnages</w:t>
      </w:r>
      <w:r>
        <w:rPr>
          <w:sz w:val="28"/>
          <w:szCs w:val="28"/>
        </w:rPr>
        <w:t xml:space="preserve"> : une fratrie, « trois garçons et trois filles ». Jalousie et différences. </w:t>
      </w:r>
    </w:p>
    <w:p w14:paraId="626A728E" w14:textId="77777777" w:rsidR="00B337F6" w:rsidRDefault="000C0944">
      <w:pPr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les </w:t>
      </w:r>
      <w:r>
        <w:rPr>
          <w:sz w:val="28"/>
          <w:szCs w:val="28"/>
          <w:u w:val="single"/>
        </w:rPr>
        <w:t>temps du récit</w:t>
      </w:r>
      <w:r>
        <w:rPr>
          <w:sz w:val="28"/>
          <w:szCs w:val="28"/>
        </w:rPr>
        <w:t xml:space="preserve"> sont employés : imparfait et passé simple. </w:t>
      </w:r>
    </w:p>
    <w:p w14:paraId="28B9A3B4" w14:textId="77777777" w:rsidR="00B337F6" w:rsidRDefault="000C0944">
      <w:pPr>
        <w:spacing w:before="240" w:after="120"/>
        <w:rPr>
          <w:color w:val="00B050"/>
          <w:sz w:val="28"/>
          <w:szCs w:val="28"/>
          <w:u w:val="single"/>
        </w:rPr>
      </w:pPr>
      <w:r>
        <w:rPr>
          <w:color w:val="00B050"/>
          <w:sz w:val="28"/>
          <w:szCs w:val="28"/>
          <w:u w:val="single"/>
        </w:rPr>
        <w:t xml:space="preserve">II) Le cadre et la situation des personnages. </w:t>
      </w:r>
    </w:p>
    <w:p w14:paraId="74C9FC5D" w14:textId="77777777" w:rsidR="00B337F6" w:rsidRDefault="000C0944">
      <w:pPr>
        <w:spacing w:before="240" w:after="120"/>
        <w:rPr>
          <w:sz w:val="28"/>
          <w:szCs w:val="28"/>
        </w:rPr>
      </w:pPr>
      <w:r>
        <w:rPr>
          <w:sz w:val="28"/>
          <w:szCs w:val="28"/>
        </w:rPr>
        <w:t>Un riche marchand a six enfants : trois garçons et trois filles. Seules les filles sont décrites.</w:t>
      </w:r>
    </w:p>
    <w:p w14:paraId="03E38309" w14:textId="77777777" w:rsidR="00B337F6" w:rsidRDefault="00B337F6">
      <w:pPr>
        <w:spacing w:before="240" w:after="120"/>
        <w:rPr>
          <w:sz w:val="28"/>
          <w:szCs w:val="28"/>
        </w:rPr>
      </w:pPr>
    </w:p>
    <w:sdt>
      <w:sdtPr>
        <w:tag w:val="goog_rdk_0"/>
        <w:id w:val="1625966735"/>
        <w:lock w:val="contentLocked"/>
      </w:sdtPr>
      <w:sdtEndPr/>
      <w:sdtContent>
        <w:tbl>
          <w:tblPr>
            <w:tblStyle w:val="a7"/>
            <w:tblW w:w="9752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250"/>
            <w:gridCol w:w="3251"/>
            <w:gridCol w:w="3251"/>
          </w:tblGrid>
          <w:tr w:rsidR="00B337F6" w14:paraId="7C6AB822" w14:textId="77777777">
            <w:tc>
              <w:tcPr>
                <w:tcW w:w="32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269E80" w14:textId="77777777" w:rsidR="00B337F6" w:rsidRDefault="00B337F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2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9B711C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Les deux aînés</w:t>
                </w:r>
              </w:p>
            </w:tc>
            <w:tc>
              <w:tcPr>
                <w:tcW w:w="32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4F2C7E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La cadette</w:t>
                </w:r>
              </w:p>
            </w:tc>
          </w:tr>
          <w:tr w:rsidR="00B337F6" w14:paraId="3A20AE59" w14:textId="77777777">
            <w:tc>
              <w:tcPr>
                <w:tcW w:w="32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26F2CE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Apparence</w:t>
                </w:r>
              </w:p>
            </w:tc>
            <w:tc>
              <w:tcPr>
                <w:tcW w:w="32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3D8573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Très belles </w:t>
                </w:r>
              </w:p>
            </w:tc>
            <w:tc>
              <w:tcPr>
                <w:tcW w:w="32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358AF4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Encore plus belle</w:t>
                </w:r>
              </w:p>
            </w:tc>
          </w:tr>
          <w:tr w:rsidR="00B337F6" w14:paraId="39950F2E" w14:textId="77777777">
            <w:tc>
              <w:tcPr>
                <w:tcW w:w="32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CD61FA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Caractère</w:t>
                </w:r>
              </w:p>
            </w:tc>
            <w:tc>
              <w:tcPr>
                <w:tcW w:w="32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347EE5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Orgueilleuses </w:t>
                </w:r>
              </w:p>
            </w:tc>
            <w:tc>
              <w:tcPr>
                <w:tcW w:w="32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F5178B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Bonne fille, meilleure qu’elles</w:t>
                </w:r>
              </w:p>
            </w:tc>
          </w:tr>
          <w:tr w:rsidR="00B337F6" w14:paraId="048426B2" w14:textId="77777777">
            <w:tc>
              <w:tcPr>
                <w:tcW w:w="32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742FD4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Occupations</w:t>
                </w:r>
              </w:p>
            </w:tc>
            <w:tc>
              <w:tcPr>
                <w:tcW w:w="32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5BA2DE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Au bal, à la comédie, à la promenade</w:t>
                </w:r>
              </w:p>
            </w:tc>
            <w:tc>
              <w:tcPr>
                <w:tcW w:w="32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840A19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Lire des bons livres</w:t>
                </w:r>
              </w:p>
            </w:tc>
          </w:tr>
          <w:tr w:rsidR="00B337F6" w14:paraId="79DA37BD" w14:textId="77777777">
            <w:tc>
              <w:tcPr>
                <w:tcW w:w="32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CD2453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Ambitions</w:t>
                </w:r>
              </w:p>
            </w:tc>
            <w:tc>
              <w:tcPr>
                <w:tcW w:w="32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F75DB1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Un duc ou au moins un comte</w:t>
                </w:r>
              </w:p>
            </w:tc>
            <w:tc>
              <w:tcPr>
                <w:tcW w:w="32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D22B76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Rester avec son père</w:t>
                </w:r>
              </w:p>
            </w:tc>
          </w:tr>
          <w:tr w:rsidR="00B337F6" w14:paraId="34FC956F" w14:textId="77777777">
            <w:tc>
              <w:tcPr>
                <w:tcW w:w="32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9940C0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Bilan</w:t>
                </w:r>
              </w:p>
            </w:tc>
            <w:tc>
              <w:tcPr>
                <w:tcW w:w="32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55DF96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Égoïstes</w:t>
                </w:r>
              </w:p>
            </w:tc>
            <w:tc>
              <w:tcPr>
                <w:tcW w:w="32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6F7588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Aimable, dévouée</w:t>
                </w:r>
              </w:p>
            </w:tc>
          </w:tr>
        </w:tbl>
      </w:sdtContent>
    </w:sdt>
    <w:p w14:paraId="58FD918C" w14:textId="77777777" w:rsidR="00B337F6" w:rsidRDefault="000C0944">
      <w:pPr>
        <w:spacing w:before="240"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1" locked="0" layoutInCell="1" hidden="0" allowOverlap="1" wp14:anchorId="2CB81699" wp14:editId="2D47AA13">
                <wp:simplePos x="0" y="0"/>
                <wp:positionH relativeFrom="column">
                  <wp:posOffset>-122864</wp:posOffset>
                </wp:positionH>
                <wp:positionV relativeFrom="paragraph">
                  <wp:posOffset>514350</wp:posOffset>
                </wp:positionV>
                <wp:extent cx="6315075" cy="153844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1875" y="950675"/>
                          <a:ext cx="6614700" cy="27921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1E5095" w14:textId="77777777" w:rsidR="00B337F6" w:rsidRDefault="00B337F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81699" id="Rectangle 1" o:spid="_x0000_s1026" style="position:absolute;margin-left:-9.65pt;margin-top:40.5pt;width:497.25pt;height:121.15pt;z-index:-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D1E5095" w14:textId="77777777" w:rsidR="00B337F6" w:rsidRDefault="00B337F6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2C599FA" w14:textId="77777777" w:rsidR="00B337F6" w:rsidRDefault="000C0944">
      <w:pPr>
        <w:spacing w:before="240" w:after="1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Conclusion : </w:t>
      </w:r>
    </w:p>
    <w:p w14:paraId="41B0D7CC" w14:textId="77777777" w:rsidR="00B337F6" w:rsidRDefault="000C0944">
      <w:pPr>
        <w:spacing w:before="240" w:after="120"/>
        <w:rPr>
          <w:sz w:val="28"/>
          <w:szCs w:val="28"/>
        </w:rPr>
      </w:pPr>
      <w:r>
        <w:rPr>
          <w:sz w:val="28"/>
          <w:szCs w:val="28"/>
        </w:rPr>
        <w:t>Le début du conte présente les personnages et leur situation, leur relation. L’héroïne est belle, aimable, intelligente : elle attire la sympathie du lecteur, elle est parfaite.</w:t>
      </w:r>
    </w:p>
    <w:p w14:paraId="38538DFE" w14:textId="77777777" w:rsidR="00B337F6" w:rsidRDefault="00B337F6">
      <w:pPr>
        <w:spacing w:before="240" w:after="120"/>
        <w:rPr>
          <w:sz w:val="28"/>
          <w:szCs w:val="28"/>
        </w:rPr>
      </w:pPr>
    </w:p>
    <w:p w14:paraId="787B1DCA" w14:textId="77777777" w:rsidR="00B337F6" w:rsidRDefault="000C0944">
      <w:pPr>
        <w:spacing w:before="240" w:after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Dictée lièvre mars</w:t>
      </w:r>
    </w:p>
    <w:p w14:paraId="2632CA64" w14:textId="77777777" w:rsidR="00B337F6" w:rsidRDefault="000C0944">
      <w:pPr>
        <w:spacing w:before="240" w:after="120"/>
        <w:rPr>
          <w:sz w:val="28"/>
          <w:szCs w:val="28"/>
        </w:rPr>
      </w:pPr>
      <w:r>
        <w:rPr>
          <w:sz w:val="28"/>
          <w:szCs w:val="28"/>
        </w:rPr>
        <w:t xml:space="preserve">La maison du lièvre de Mars Alice </w:t>
      </w:r>
      <w:r>
        <w:rPr>
          <w:sz w:val="28"/>
          <w:szCs w:val="28"/>
          <w:highlight w:val="yellow"/>
        </w:rPr>
        <w:t>aperçut</w:t>
      </w:r>
      <w:r>
        <w:rPr>
          <w:sz w:val="28"/>
          <w:szCs w:val="28"/>
        </w:rPr>
        <w:t xml:space="preserve"> la maison du Lièvre de Mars : du moins elle </w:t>
      </w:r>
      <w:r>
        <w:rPr>
          <w:sz w:val="28"/>
          <w:szCs w:val="28"/>
          <w:highlight w:val="yellow"/>
        </w:rPr>
        <w:t>pensa</w:t>
      </w:r>
      <w:r>
        <w:rPr>
          <w:sz w:val="28"/>
          <w:szCs w:val="28"/>
        </w:rPr>
        <w:t xml:space="preserve"> que </w:t>
      </w:r>
      <w:r>
        <w:rPr>
          <w:sz w:val="28"/>
          <w:szCs w:val="28"/>
          <w:highlight w:val="yellow"/>
        </w:rPr>
        <w:t>c’était</w:t>
      </w:r>
      <w:r>
        <w:rPr>
          <w:sz w:val="28"/>
          <w:szCs w:val="28"/>
        </w:rPr>
        <w:t xml:space="preserve"> bien sa maison parce que les cheminées </w:t>
      </w:r>
      <w:r>
        <w:rPr>
          <w:sz w:val="28"/>
          <w:szCs w:val="28"/>
          <w:highlight w:val="yellow"/>
        </w:rPr>
        <w:t>étaient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>pointues</w:t>
      </w:r>
      <w:r>
        <w:rPr>
          <w:sz w:val="28"/>
          <w:szCs w:val="28"/>
        </w:rPr>
        <w:t xml:space="preserve"> en forme d’oreilles, et que le toit </w:t>
      </w:r>
      <w:r>
        <w:rPr>
          <w:sz w:val="28"/>
          <w:szCs w:val="28"/>
          <w:highlight w:val="yellow"/>
        </w:rPr>
        <w:t>était</w:t>
      </w:r>
      <w:r>
        <w:rPr>
          <w:sz w:val="28"/>
          <w:szCs w:val="28"/>
        </w:rPr>
        <w:t xml:space="preserve"> couvert de fourrure en guise de </w:t>
      </w:r>
      <w:r>
        <w:rPr>
          <w:sz w:val="28"/>
          <w:szCs w:val="28"/>
          <w:highlight w:val="yellow"/>
        </w:rPr>
        <w:t>chaume</w:t>
      </w:r>
      <w:r>
        <w:rPr>
          <w:sz w:val="28"/>
          <w:szCs w:val="28"/>
        </w:rPr>
        <w:t xml:space="preserve">. La maison </w:t>
      </w:r>
      <w:r>
        <w:rPr>
          <w:sz w:val="28"/>
          <w:szCs w:val="28"/>
          <w:highlight w:val="yellow"/>
        </w:rPr>
        <w:t>semblait</w:t>
      </w:r>
      <w:r>
        <w:rPr>
          <w:sz w:val="28"/>
          <w:szCs w:val="28"/>
        </w:rPr>
        <w:t xml:space="preserve"> si grande qu’Alice </w:t>
      </w:r>
      <w:r>
        <w:rPr>
          <w:sz w:val="28"/>
          <w:szCs w:val="28"/>
          <w:highlight w:val="yellow"/>
        </w:rPr>
        <w:t>n’osa</w:t>
      </w:r>
      <w:r>
        <w:rPr>
          <w:sz w:val="28"/>
          <w:szCs w:val="28"/>
        </w:rPr>
        <w:t xml:space="preserve"> pas approcher. Elle </w:t>
      </w:r>
      <w:r>
        <w:rPr>
          <w:sz w:val="28"/>
          <w:szCs w:val="28"/>
          <w:highlight w:val="yellow"/>
        </w:rPr>
        <w:t>grignota</w:t>
      </w:r>
      <w:r>
        <w:rPr>
          <w:sz w:val="28"/>
          <w:szCs w:val="28"/>
        </w:rPr>
        <w:t xml:space="preserve"> d’abord un peu du </w:t>
      </w:r>
      <w:r>
        <w:rPr>
          <w:sz w:val="28"/>
          <w:szCs w:val="28"/>
          <w:highlight w:val="yellow"/>
        </w:rPr>
        <w:t>morceau</w:t>
      </w:r>
      <w:r>
        <w:rPr>
          <w:sz w:val="28"/>
          <w:szCs w:val="28"/>
        </w:rPr>
        <w:t xml:space="preserve"> de champignon qu’elle </w:t>
      </w:r>
      <w:r>
        <w:rPr>
          <w:sz w:val="28"/>
          <w:szCs w:val="28"/>
          <w:highlight w:val="yellow"/>
        </w:rPr>
        <w:t>tenait</w:t>
      </w:r>
      <w:r>
        <w:rPr>
          <w:sz w:val="28"/>
          <w:szCs w:val="28"/>
        </w:rPr>
        <w:t xml:space="preserve"> à la main gauche et elle </w:t>
      </w:r>
      <w:r>
        <w:rPr>
          <w:sz w:val="28"/>
          <w:szCs w:val="28"/>
          <w:highlight w:val="yellow"/>
        </w:rPr>
        <w:t>atteignit</w:t>
      </w:r>
      <w:r>
        <w:rPr>
          <w:sz w:val="28"/>
          <w:szCs w:val="28"/>
        </w:rPr>
        <w:t xml:space="preserve"> soixante centimètres environ.</w:t>
      </w:r>
    </w:p>
    <w:p w14:paraId="058B297C" w14:textId="77777777" w:rsidR="00B337F6" w:rsidRDefault="00B337F6">
      <w:pPr>
        <w:spacing w:before="240" w:after="120"/>
        <w:rPr>
          <w:sz w:val="28"/>
          <w:szCs w:val="28"/>
        </w:rPr>
      </w:pPr>
    </w:p>
    <w:p w14:paraId="46C334A4" w14:textId="77777777" w:rsidR="00B337F6" w:rsidRDefault="000C0944">
      <w:pPr>
        <w:spacing w:before="240" w:after="120"/>
        <w:jc w:val="center"/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 xml:space="preserve">Séance 3 : Les étapes du récit </w:t>
      </w:r>
    </w:p>
    <w:p w14:paraId="49C75311" w14:textId="77777777" w:rsidR="00B337F6" w:rsidRDefault="000C0944">
      <w:pPr>
        <w:spacing w:before="240"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Objectif </w:t>
      </w:r>
      <w:r>
        <w:rPr>
          <w:sz w:val="28"/>
          <w:szCs w:val="28"/>
        </w:rPr>
        <w:t>: définir les étapes du récit, comprendre l’utilisation des temps.</w:t>
      </w:r>
    </w:p>
    <w:p w14:paraId="7ECA84B2" w14:textId="77777777" w:rsidR="00B337F6" w:rsidRDefault="000C0944">
      <w:pPr>
        <w:spacing w:before="240" w:after="120"/>
        <w:rPr>
          <w:color w:val="00B050"/>
          <w:sz w:val="28"/>
          <w:szCs w:val="28"/>
          <w:u w:val="single"/>
        </w:rPr>
      </w:pPr>
      <w:r>
        <w:rPr>
          <w:color w:val="00B050"/>
          <w:sz w:val="28"/>
          <w:szCs w:val="28"/>
          <w:u w:val="single"/>
        </w:rPr>
        <w:lastRenderedPageBreak/>
        <w:t>I) Les étapes du récit</w:t>
      </w:r>
    </w:p>
    <w:p w14:paraId="3A51927B" w14:textId="77777777" w:rsidR="00B337F6" w:rsidRDefault="000C0944">
      <w:pPr>
        <w:spacing w:before="240" w:after="1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5 étapes :</w:t>
      </w:r>
      <w:r>
        <w:rPr>
          <w:sz w:val="28"/>
          <w:szCs w:val="28"/>
        </w:rPr>
        <w:t xml:space="preserve"> </w:t>
      </w:r>
    </w:p>
    <w:p w14:paraId="666D4F39" w14:textId="77777777" w:rsidR="00B337F6" w:rsidRDefault="000C0944">
      <w:pPr>
        <w:spacing w:before="240" w:after="120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1) Le </w:t>
      </w:r>
      <w:r>
        <w:rPr>
          <w:b/>
          <w:sz w:val="28"/>
          <w:szCs w:val="28"/>
          <w:u w:val="single"/>
        </w:rPr>
        <w:t>début</w:t>
      </w:r>
      <w:r>
        <w:rPr>
          <w:b/>
          <w:sz w:val="28"/>
          <w:szCs w:val="28"/>
        </w:rPr>
        <w:t xml:space="preserve"> : la </w:t>
      </w:r>
      <w:r>
        <w:rPr>
          <w:b/>
          <w:sz w:val="28"/>
          <w:szCs w:val="28"/>
          <w:u w:val="single"/>
        </w:rPr>
        <w:t>situation initiale</w:t>
      </w:r>
      <w:r>
        <w:rPr>
          <w:sz w:val="28"/>
          <w:szCs w:val="28"/>
        </w:rPr>
        <w:t xml:space="preserve"> </w:t>
      </w:r>
    </w:p>
    <w:p w14:paraId="0A85360C" w14:textId="77777777" w:rsidR="00B337F6" w:rsidRDefault="000C0944">
      <w:pPr>
        <w:spacing w:before="240" w:after="120"/>
        <w:rPr>
          <w:sz w:val="28"/>
          <w:szCs w:val="28"/>
        </w:rPr>
      </w:pPr>
      <w:r>
        <w:rPr>
          <w:sz w:val="28"/>
          <w:szCs w:val="28"/>
        </w:rPr>
        <w:t xml:space="preserve">Un riche marchand qui devient pauvre. 3 filles. </w:t>
      </w:r>
    </w:p>
    <w:p w14:paraId="337712E6" w14:textId="77777777" w:rsidR="00B337F6" w:rsidRDefault="000C0944">
      <w:pPr>
        <w:spacing w:before="240" w:after="12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Un </w:t>
      </w:r>
      <w:r>
        <w:rPr>
          <w:b/>
          <w:sz w:val="28"/>
          <w:szCs w:val="28"/>
          <w:u w:val="single"/>
        </w:rPr>
        <w:t>problème</w:t>
      </w:r>
      <w:r>
        <w:rPr>
          <w:b/>
          <w:sz w:val="28"/>
          <w:szCs w:val="28"/>
        </w:rPr>
        <w:t xml:space="preserve"> surgit : </w:t>
      </w:r>
      <w:r>
        <w:rPr>
          <w:b/>
          <w:sz w:val="28"/>
          <w:szCs w:val="28"/>
          <w:u w:val="single"/>
        </w:rPr>
        <w:t>l’élément perturbateur</w:t>
      </w:r>
    </w:p>
    <w:p w14:paraId="7A1CBF4B" w14:textId="77777777" w:rsidR="00B337F6" w:rsidRDefault="000C0944">
      <w:pPr>
        <w:spacing w:before="240" w:after="120"/>
        <w:rPr>
          <w:sz w:val="28"/>
          <w:szCs w:val="28"/>
        </w:rPr>
      </w:pPr>
      <w:r>
        <w:rPr>
          <w:sz w:val="28"/>
          <w:szCs w:val="28"/>
        </w:rPr>
        <w:t xml:space="preserve">Le marchand cueille une rose. La bête surgit. </w:t>
      </w:r>
    </w:p>
    <w:p w14:paraId="3BE393DC" w14:textId="77777777" w:rsidR="00B337F6" w:rsidRDefault="000C0944">
      <w:pPr>
        <w:spacing w:before="240" w:after="12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Les </w:t>
      </w:r>
      <w:r>
        <w:rPr>
          <w:b/>
          <w:sz w:val="28"/>
          <w:szCs w:val="28"/>
          <w:u w:val="single"/>
        </w:rPr>
        <w:t>actions</w:t>
      </w:r>
      <w:r>
        <w:rPr>
          <w:b/>
          <w:sz w:val="28"/>
          <w:szCs w:val="28"/>
        </w:rPr>
        <w:t xml:space="preserve"> qui suivent : les </w:t>
      </w:r>
      <w:r>
        <w:rPr>
          <w:b/>
          <w:sz w:val="28"/>
          <w:szCs w:val="28"/>
          <w:u w:val="single"/>
        </w:rPr>
        <w:t>péripéties</w:t>
      </w:r>
      <w:r>
        <w:rPr>
          <w:b/>
          <w:sz w:val="28"/>
          <w:szCs w:val="28"/>
        </w:rPr>
        <w:t xml:space="preserve">. </w:t>
      </w:r>
    </w:p>
    <w:p w14:paraId="24AC4341" w14:textId="77777777" w:rsidR="00B337F6" w:rsidRDefault="000C0944">
      <w:pPr>
        <w:spacing w:before="240" w:after="120"/>
        <w:rPr>
          <w:sz w:val="28"/>
          <w:szCs w:val="28"/>
        </w:rPr>
      </w:pPr>
      <w:r>
        <w:rPr>
          <w:sz w:val="28"/>
          <w:szCs w:val="28"/>
        </w:rPr>
        <w:t xml:space="preserve">- La Belle se rend au château </w:t>
      </w:r>
    </w:p>
    <w:p w14:paraId="7F9CD067" w14:textId="77777777" w:rsidR="00B337F6" w:rsidRDefault="000C0944">
      <w:pPr>
        <w:spacing w:before="240" w:after="120"/>
        <w:rPr>
          <w:sz w:val="28"/>
          <w:szCs w:val="28"/>
        </w:rPr>
      </w:pPr>
      <w:r>
        <w:rPr>
          <w:sz w:val="28"/>
          <w:szCs w:val="28"/>
        </w:rPr>
        <w:t xml:space="preserve">- La Belle et la Bête deviennent amis </w:t>
      </w:r>
    </w:p>
    <w:p w14:paraId="3DF3FDAC" w14:textId="77777777" w:rsidR="00B337F6" w:rsidRDefault="000C0944">
      <w:pPr>
        <w:spacing w:before="240" w:after="120"/>
        <w:rPr>
          <w:sz w:val="28"/>
          <w:szCs w:val="28"/>
        </w:rPr>
      </w:pPr>
      <w:r>
        <w:rPr>
          <w:sz w:val="28"/>
          <w:szCs w:val="28"/>
        </w:rPr>
        <w:t xml:space="preserve">- la Belle quitte la Bête mais promet de revenir </w:t>
      </w:r>
    </w:p>
    <w:p w14:paraId="54578BDF" w14:textId="77777777" w:rsidR="00B337F6" w:rsidRDefault="000C0944">
      <w:pPr>
        <w:spacing w:before="240" w:after="120"/>
        <w:rPr>
          <w:sz w:val="28"/>
          <w:szCs w:val="28"/>
        </w:rPr>
      </w:pPr>
      <w:r>
        <w:rPr>
          <w:sz w:val="28"/>
          <w:szCs w:val="28"/>
        </w:rPr>
        <w:t xml:space="preserve">- La Bête se laisse mourir de faim </w:t>
      </w:r>
    </w:p>
    <w:p w14:paraId="3D9DC26D" w14:textId="77777777" w:rsidR="00B337F6" w:rsidRDefault="000C0944">
      <w:pPr>
        <w:spacing w:before="240" w:after="12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La </w:t>
      </w:r>
      <w:r>
        <w:rPr>
          <w:b/>
          <w:sz w:val="28"/>
          <w:szCs w:val="28"/>
          <w:u w:val="single"/>
        </w:rPr>
        <w:t>résolution</w:t>
      </w:r>
      <w:r>
        <w:rPr>
          <w:b/>
          <w:sz w:val="28"/>
          <w:szCs w:val="28"/>
        </w:rPr>
        <w:t xml:space="preserve"> des problèmes </w:t>
      </w:r>
    </w:p>
    <w:p w14:paraId="6838B652" w14:textId="77777777" w:rsidR="00B337F6" w:rsidRDefault="000C0944">
      <w:pPr>
        <w:spacing w:before="240" w:after="120"/>
        <w:rPr>
          <w:sz w:val="28"/>
          <w:szCs w:val="28"/>
        </w:rPr>
      </w:pPr>
      <w:r>
        <w:rPr>
          <w:sz w:val="28"/>
          <w:szCs w:val="28"/>
        </w:rPr>
        <w:t xml:space="preserve">La Belle avoue son amour à la Bête, qui se métamorphose en prince. </w:t>
      </w:r>
    </w:p>
    <w:p w14:paraId="62B7691D" w14:textId="77777777" w:rsidR="00B337F6" w:rsidRDefault="000C0944">
      <w:pPr>
        <w:spacing w:before="240" w:after="120"/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5) La </w:t>
      </w:r>
      <w:r>
        <w:rPr>
          <w:b/>
          <w:sz w:val="28"/>
          <w:szCs w:val="28"/>
          <w:u w:val="single"/>
        </w:rPr>
        <w:t>fin</w:t>
      </w:r>
      <w:r>
        <w:rPr>
          <w:b/>
          <w:sz w:val="28"/>
          <w:szCs w:val="28"/>
        </w:rPr>
        <w:t xml:space="preserve"> : la </w:t>
      </w:r>
      <w:r>
        <w:rPr>
          <w:b/>
          <w:sz w:val="28"/>
          <w:szCs w:val="28"/>
          <w:u w:val="single"/>
        </w:rPr>
        <w:t xml:space="preserve">situation finale </w:t>
      </w:r>
    </w:p>
    <w:p w14:paraId="31486B02" w14:textId="77777777" w:rsidR="00B337F6" w:rsidRDefault="000C0944">
      <w:pPr>
        <w:spacing w:before="240" w:after="120"/>
        <w:rPr>
          <w:sz w:val="28"/>
          <w:szCs w:val="28"/>
        </w:rPr>
      </w:pPr>
      <w:r>
        <w:rPr>
          <w:sz w:val="28"/>
          <w:szCs w:val="28"/>
        </w:rPr>
        <w:t>La Belle et la Bête sont réunis et vont se marier.</w:t>
      </w:r>
    </w:p>
    <w:p w14:paraId="423DEDAA" w14:textId="77777777" w:rsidR="00B337F6" w:rsidRDefault="000C0944">
      <w:pPr>
        <w:spacing w:before="240" w:after="120"/>
        <w:rPr>
          <w:color w:val="00B050"/>
          <w:sz w:val="28"/>
          <w:szCs w:val="28"/>
          <w:u w:val="single"/>
        </w:rPr>
      </w:pPr>
      <w:r>
        <w:rPr>
          <w:color w:val="00B050"/>
          <w:sz w:val="28"/>
          <w:szCs w:val="28"/>
          <w:u w:val="single"/>
        </w:rPr>
        <w:t>II) Les temps du récit</w:t>
      </w:r>
    </w:p>
    <w:p w14:paraId="5CD3669A" w14:textId="77777777" w:rsidR="00B337F6" w:rsidRDefault="00B337F6">
      <w:pPr>
        <w:spacing w:before="240" w:after="120"/>
        <w:rPr>
          <w:color w:val="00B050"/>
          <w:sz w:val="28"/>
          <w:szCs w:val="28"/>
          <w:u w:val="single"/>
        </w:rPr>
      </w:pPr>
    </w:p>
    <w:p w14:paraId="3514059A" w14:textId="77777777" w:rsidR="00B337F6" w:rsidRDefault="00B337F6">
      <w:pPr>
        <w:spacing w:before="240" w:after="120"/>
        <w:rPr>
          <w:color w:val="00B050"/>
          <w:sz w:val="28"/>
          <w:szCs w:val="28"/>
          <w:u w:val="single"/>
        </w:rPr>
      </w:pPr>
    </w:p>
    <w:p w14:paraId="5C27AEC0" w14:textId="77777777" w:rsidR="00B337F6" w:rsidRDefault="00B337F6">
      <w:pPr>
        <w:spacing w:before="240" w:after="120"/>
        <w:rPr>
          <w:color w:val="00B050"/>
          <w:sz w:val="28"/>
          <w:szCs w:val="28"/>
          <w:u w:val="single"/>
        </w:rPr>
      </w:pPr>
    </w:p>
    <w:p w14:paraId="7967D25D" w14:textId="77777777" w:rsidR="00B337F6" w:rsidRDefault="00B337F6">
      <w:pPr>
        <w:spacing w:before="240" w:after="120"/>
        <w:rPr>
          <w:color w:val="00B050"/>
          <w:sz w:val="28"/>
          <w:szCs w:val="28"/>
          <w:u w:val="single"/>
        </w:rPr>
      </w:pPr>
    </w:p>
    <w:p w14:paraId="1EFE3917" w14:textId="77777777" w:rsidR="00B337F6" w:rsidRDefault="000C0944">
      <w:pPr>
        <w:spacing w:before="240" w:after="120" w:line="240" w:lineRule="auto"/>
        <w:jc w:val="center"/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lastRenderedPageBreak/>
        <w:t xml:space="preserve">Séance 4 : La Belle et la Bête : </w:t>
      </w:r>
    </w:p>
    <w:p w14:paraId="19E0F236" w14:textId="77777777" w:rsidR="00B337F6" w:rsidRDefault="000C0944">
      <w:pPr>
        <w:spacing w:before="240" w:after="120" w:line="240" w:lineRule="auto"/>
        <w:jc w:val="center"/>
        <w:rPr>
          <w:color w:val="00B05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l’épisode de la rose</w:t>
      </w:r>
      <w:r>
        <w:rPr>
          <w:color w:val="00B050"/>
          <w:sz w:val="28"/>
          <w:szCs w:val="28"/>
          <w:u w:val="single"/>
        </w:rPr>
        <w:t xml:space="preserve"> </w:t>
      </w:r>
    </w:p>
    <w:p w14:paraId="65B8C6B3" w14:textId="77777777" w:rsidR="00B337F6" w:rsidRDefault="00B337F6">
      <w:pPr>
        <w:spacing w:before="240" w:after="120" w:line="240" w:lineRule="auto"/>
        <w:jc w:val="center"/>
        <w:rPr>
          <w:color w:val="00B050"/>
          <w:sz w:val="28"/>
          <w:szCs w:val="28"/>
          <w:u w:val="single"/>
        </w:rPr>
      </w:pPr>
    </w:p>
    <w:p w14:paraId="7CABACFF" w14:textId="77777777" w:rsidR="00B337F6" w:rsidRDefault="000C0944">
      <w:pPr>
        <w:spacing w:before="240" w:after="12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Objectif</w:t>
      </w:r>
      <w:r>
        <w:rPr>
          <w:sz w:val="28"/>
          <w:szCs w:val="28"/>
        </w:rPr>
        <w:t xml:space="preserve"> : comparer deux supports d’un épisode du conte, comprendre les effets recherchés dans un film. </w:t>
      </w:r>
    </w:p>
    <w:p w14:paraId="6118A906" w14:textId="77777777" w:rsidR="00B337F6" w:rsidRDefault="000C0944">
      <w:pPr>
        <w:spacing w:before="240" w:after="12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Support</w:t>
      </w:r>
      <w:r>
        <w:rPr>
          <w:sz w:val="28"/>
          <w:szCs w:val="28"/>
        </w:rPr>
        <w:t xml:space="preserve"> : film de Jean Cocteau, 1946 </w:t>
      </w:r>
    </w:p>
    <w:p w14:paraId="0A1924B9" w14:textId="77777777" w:rsidR="00B337F6" w:rsidRDefault="00B337F6">
      <w:pPr>
        <w:spacing w:before="240" w:after="120" w:line="240" w:lineRule="auto"/>
        <w:rPr>
          <w:sz w:val="28"/>
          <w:szCs w:val="28"/>
        </w:rPr>
      </w:pPr>
    </w:p>
    <w:p w14:paraId="01A28302" w14:textId="77777777" w:rsidR="00B337F6" w:rsidRDefault="000C0944">
      <w:pPr>
        <w:spacing w:before="240" w:after="120" w:line="240" w:lineRule="auto"/>
        <w:rPr>
          <w:color w:val="00B050"/>
          <w:sz w:val="28"/>
          <w:szCs w:val="28"/>
          <w:u w:val="single"/>
        </w:rPr>
      </w:pPr>
      <w:r>
        <w:rPr>
          <w:color w:val="00B050"/>
          <w:sz w:val="28"/>
          <w:szCs w:val="28"/>
          <w:u w:val="single"/>
        </w:rPr>
        <w:t>1) Les éléments de comparaison texte-film</w:t>
      </w:r>
    </w:p>
    <w:p w14:paraId="5288A73C" w14:textId="77777777" w:rsidR="00B337F6" w:rsidRDefault="00B337F6">
      <w:pPr>
        <w:spacing w:before="240" w:after="120" w:line="240" w:lineRule="auto"/>
        <w:rPr>
          <w:color w:val="00B050"/>
          <w:sz w:val="28"/>
          <w:szCs w:val="28"/>
          <w:u w:val="single"/>
        </w:rPr>
      </w:pPr>
    </w:p>
    <w:sdt>
      <w:sdtPr>
        <w:tag w:val="goog_rdk_1"/>
        <w:id w:val="-553860310"/>
        <w:lock w:val="contentLocked"/>
      </w:sdtPr>
      <w:sdtEndPr/>
      <w:sdtContent>
        <w:tbl>
          <w:tblPr>
            <w:tblStyle w:val="a8"/>
            <w:tblW w:w="9752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876"/>
            <w:gridCol w:w="4876"/>
          </w:tblGrid>
          <w:tr w:rsidR="00B337F6" w14:paraId="7C57A738" w14:textId="77777777">
            <w:tc>
              <w:tcPr>
                <w:tcW w:w="48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849BE3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Extrait écrit </w:t>
                </w:r>
              </w:p>
            </w:tc>
            <w:tc>
              <w:tcPr>
                <w:tcW w:w="48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5D38C4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Scène filmée</w:t>
                </w:r>
              </w:p>
            </w:tc>
          </w:tr>
          <w:tr w:rsidR="00B337F6" w14:paraId="67F887D1" w14:textId="77777777">
            <w:tc>
              <w:tcPr>
                <w:tcW w:w="48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B6FE76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Le père arrache une rose </w:t>
                </w:r>
              </w:p>
              <w:p w14:paraId="0C4CDD19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Le monstre surgit </w:t>
                </w:r>
              </w:p>
              <w:p w14:paraId="7BCAAE98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La bête veut tuer le père </w:t>
                </w:r>
              </w:p>
              <w:p w14:paraId="2998E4FF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Bête non décrite </w:t>
                </w:r>
              </w:p>
              <w:p w14:paraId="6995D424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Délai de prière </w:t>
                </w:r>
              </w:p>
              <w:p w14:paraId="33F84A30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Elle exige qu’une fille prenne sa place </w:t>
                </w:r>
              </w:p>
              <w:p w14:paraId="5742D67F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Délai 3 mois</w:t>
                </w:r>
              </w:p>
            </w:tc>
            <w:tc>
              <w:tcPr>
                <w:tcW w:w="48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2BB5C8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La rose </w:t>
                </w:r>
              </w:p>
              <w:p w14:paraId="39E985DC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Accusation d’ingratitude </w:t>
                </w:r>
              </w:p>
              <w:p w14:paraId="4EC11858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Délai de prière </w:t>
                </w:r>
              </w:p>
              <w:p w14:paraId="60CFD67C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Cheval pour ramener le père </w:t>
                </w:r>
              </w:p>
              <w:p w14:paraId="2064502E" w14:textId="77777777" w:rsidR="00B337F6" w:rsidRDefault="00B337F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8"/>
                    <w:szCs w:val="28"/>
                  </w:rPr>
                </w:pPr>
              </w:p>
              <w:p w14:paraId="4364B539" w14:textId="77777777" w:rsidR="00B337F6" w:rsidRDefault="00B337F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8"/>
                    <w:szCs w:val="28"/>
                  </w:rPr>
                </w:pPr>
              </w:p>
              <w:p w14:paraId="0989349C" w14:textId="77777777" w:rsidR="00B337F6" w:rsidRDefault="00B337F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8"/>
                    <w:szCs w:val="28"/>
                  </w:rPr>
                </w:pPr>
              </w:p>
              <w:p w14:paraId="6FB40389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Délai 3 jours</w:t>
                </w:r>
              </w:p>
            </w:tc>
          </w:tr>
        </w:tbl>
      </w:sdtContent>
    </w:sdt>
    <w:p w14:paraId="447F503E" w14:textId="77777777" w:rsidR="00B337F6" w:rsidRDefault="000C0944">
      <w:pPr>
        <w:spacing w:before="240" w:after="120" w:line="240" w:lineRule="auto"/>
        <w:rPr>
          <w:color w:val="00B050"/>
          <w:sz w:val="28"/>
          <w:szCs w:val="28"/>
          <w:u w:val="single"/>
        </w:rPr>
      </w:pPr>
      <w:r>
        <w:rPr>
          <w:color w:val="00B050"/>
          <w:sz w:val="28"/>
          <w:szCs w:val="28"/>
          <w:u w:val="single"/>
        </w:rPr>
        <w:t xml:space="preserve">2) Le choix de la mise en scène </w:t>
      </w:r>
    </w:p>
    <w:p w14:paraId="633622E7" w14:textId="77777777" w:rsidR="00B337F6" w:rsidRDefault="00B337F6">
      <w:pPr>
        <w:spacing w:before="240" w:after="120" w:line="240" w:lineRule="auto"/>
        <w:rPr>
          <w:sz w:val="28"/>
          <w:szCs w:val="28"/>
        </w:rPr>
      </w:pPr>
    </w:p>
    <w:sdt>
      <w:sdtPr>
        <w:tag w:val="goog_rdk_2"/>
        <w:id w:val="-2021926345"/>
        <w:lock w:val="contentLocked"/>
      </w:sdtPr>
      <w:sdtEndPr/>
      <w:sdtContent>
        <w:tbl>
          <w:tblPr>
            <w:tblStyle w:val="a9"/>
            <w:tblW w:w="9752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876"/>
            <w:gridCol w:w="4876"/>
          </w:tblGrid>
          <w:tr w:rsidR="00B337F6" w14:paraId="2356EA2D" w14:textId="77777777">
            <w:tc>
              <w:tcPr>
                <w:tcW w:w="48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E5E397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Ce que je vois</w:t>
                </w:r>
              </w:p>
            </w:tc>
            <w:tc>
              <w:tcPr>
                <w:tcW w:w="48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58F25E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Ce que je comprends</w:t>
                </w:r>
              </w:p>
            </w:tc>
          </w:tr>
          <w:tr w:rsidR="00B337F6" w14:paraId="35FAA2AC" w14:textId="77777777">
            <w:tc>
              <w:tcPr>
                <w:tcW w:w="48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6274A5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Noir et Blanc </w:t>
                </w:r>
              </w:p>
              <w:p w14:paraId="5421D5E7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Le vent </w:t>
                </w:r>
              </w:p>
              <w:p w14:paraId="3117D157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Lumière sur la rose </w:t>
                </w:r>
              </w:p>
              <w:p w14:paraId="79C6C8F3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Apparence de la bête </w:t>
                </w:r>
              </w:p>
              <w:p w14:paraId="5A180404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Animaux morts éventrés</w:t>
                </w:r>
              </w:p>
            </w:tc>
            <w:tc>
              <w:tcPr>
                <w:tcW w:w="487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5F0377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Clair-obscur </w:t>
                </w:r>
              </w:p>
              <w:p w14:paraId="6614C94A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Le danger, la peur, la menace Importance de la rose </w:t>
                </w:r>
              </w:p>
              <w:p w14:paraId="467B0CA6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Effrayante </w:t>
                </w:r>
              </w:p>
              <w:p w14:paraId="79A1244D" w14:textId="77777777" w:rsidR="00B337F6" w:rsidRDefault="000C094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Idée d’une bête féroce</w:t>
                </w:r>
              </w:p>
            </w:tc>
          </w:tr>
        </w:tbl>
      </w:sdtContent>
    </w:sdt>
    <w:p w14:paraId="72DFA7F1" w14:textId="77777777" w:rsidR="00660596" w:rsidRDefault="00660596" w:rsidP="00660596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60596" w14:paraId="10656396" w14:textId="77777777" w:rsidTr="00660596">
        <w:tc>
          <w:tcPr>
            <w:tcW w:w="9742" w:type="dxa"/>
          </w:tcPr>
          <w:p w14:paraId="492C9316" w14:textId="77777777" w:rsidR="00660596" w:rsidRPr="00660596" w:rsidRDefault="00660596" w:rsidP="00660596">
            <w:pPr>
              <w:spacing w:before="120" w:line="360" w:lineRule="auto"/>
              <w:rPr>
                <w:color w:val="FF0000"/>
                <w:sz w:val="28"/>
                <w:szCs w:val="28"/>
              </w:rPr>
            </w:pPr>
            <w:r w:rsidRPr="00660596">
              <w:rPr>
                <w:color w:val="FF0000"/>
                <w:sz w:val="28"/>
                <w:szCs w:val="28"/>
              </w:rPr>
              <w:t>Conclusion</w:t>
            </w:r>
          </w:p>
          <w:p w14:paraId="71EF9CF5" w14:textId="12985026" w:rsidR="00660596" w:rsidRDefault="00660596" w:rsidP="00660596">
            <w:pPr>
              <w:spacing w:line="360" w:lineRule="auto"/>
              <w:rPr>
                <w:sz w:val="28"/>
                <w:szCs w:val="28"/>
              </w:rPr>
            </w:pPr>
            <w:r w:rsidRPr="00660596">
              <w:rPr>
                <w:sz w:val="28"/>
                <w:szCs w:val="28"/>
              </w:rPr>
              <w:t>L’atmosphère d’un film est donnée par le contraste de couleur, la lumière, la</w:t>
            </w:r>
            <w:r>
              <w:rPr>
                <w:sz w:val="28"/>
                <w:szCs w:val="28"/>
              </w:rPr>
              <w:t xml:space="preserve"> </w:t>
            </w:r>
            <w:r w:rsidRPr="00660596">
              <w:rPr>
                <w:sz w:val="28"/>
                <w:szCs w:val="28"/>
              </w:rPr>
              <w:t xml:space="preserve">musique, les montages et </w:t>
            </w:r>
            <w:r>
              <w:rPr>
                <w:sz w:val="28"/>
                <w:szCs w:val="28"/>
              </w:rPr>
              <w:t xml:space="preserve">les </w:t>
            </w:r>
            <w:r w:rsidRPr="00660596">
              <w:rPr>
                <w:sz w:val="28"/>
                <w:szCs w:val="28"/>
              </w:rPr>
              <w:t>effets spéciaux.</w:t>
            </w:r>
          </w:p>
        </w:tc>
      </w:tr>
    </w:tbl>
    <w:p w14:paraId="2FB2E02C" w14:textId="77777777" w:rsidR="00660596" w:rsidRDefault="00660596" w:rsidP="00660596">
      <w:pPr>
        <w:rPr>
          <w:sz w:val="28"/>
          <w:szCs w:val="28"/>
        </w:rPr>
      </w:pPr>
    </w:p>
    <w:p w14:paraId="241918BB" w14:textId="77777777" w:rsidR="00660596" w:rsidRDefault="00660596" w:rsidP="00660596">
      <w:pPr>
        <w:rPr>
          <w:sz w:val="28"/>
          <w:szCs w:val="28"/>
        </w:rPr>
        <w:sectPr w:rsidR="00660596">
          <w:pgSz w:w="11906" w:h="16838"/>
          <w:pgMar w:top="1077" w:right="1077" w:bottom="1077" w:left="1077" w:header="709" w:footer="709" w:gutter="0"/>
          <w:pgNumType w:start="1"/>
          <w:cols w:space="720"/>
        </w:sectPr>
      </w:pPr>
    </w:p>
    <w:p w14:paraId="79F57A2A" w14:textId="3D99FFDF" w:rsidR="00660596" w:rsidRPr="00660596" w:rsidRDefault="00660596" w:rsidP="00660596">
      <w:pPr>
        <w:jc w:val="center"/>
        <w:rPr>
          <w:b/>
          <w:bCs/>
          <w:sz w:val="28"/>
          <w:szCs w:val="28"/>
        </w:rPr>
      </w:pPr>
      <w:r w:rsidRPr="00660596">
        <w:rPr>
          <w:b/>
          <w:bCs/>
          <w:sz w:val="28"/>
          <w:szCs w:val="28"/>
        </w:rPr>
        <w:t xml:space="preserve">Ecriture : </w:t>
      </w:r>
      <w:r w:rsidRPr="00660596">
        <w:rPr>
          <w:b/>
          <w:bCs/>
          <w:sz w:val="28"/>
          <w:szCs w:val="28"/>
        </w:rPr>
        <w:t>La Belle et la Bête : Comment finit le conte ?</w:t>
      </w:r>
    </w:p>
    <w:p w14:paraId="595CA387" w14:textId="77777777" w:rsidR="00660596" w:rsidRPr="00660596" w:rsidRDefault="00660596" w:rsidP="00660596">
      <w:pPr>
        <w:rPr>
          <w:sz w:val="28"/>
          <w:szCs w:val="28"/>
        </w:rPr>
      </w:pPr>
    </w:p>
    <w:p w14:paraId="51FA5F10" w14:textId="77777777" w:rsidR="00660596" w:rsidRPr="00660596" w:rsidRDefault="00660596" w:rsidP="00660596">
      <w:pPr>
        <w:rPr>
          <w:sz w:val="28"/>
          <w:szCs w:val="28"/>
        </w:rPr>
      </w:pPr>
      <w:r w:rsidRPr="00660596">
        <w:rPr>
          <w:sz w:val="28"/>
          <w:szCs w:val="28"/>
        </w:rPr>
        <w:t>Changez la fin du conte : Que deviennent</w:t>
      </w:r>
    </w:p>
    <w:p w14:paraId="0D1DCDAB" w14:textId="77777777" w:rsidR="00660596" w:rsidRPr="00660596" w:rsidRDefault="00660596" w:rsidP="00660596">
      <w:pPr>
        <w:rPr>
          <w:sz w:val="28"/>
          <w:szCs w:val="28"/>
        </w:rPr>
      </w:pPr>
      <w:r w:rsidRPr="00660596">
        <w:rPr>
          <w:sz w:val="28"/>
          <w:szCs w:val="28"/>
          <w:u w:val="single"/>
        </w:rPr>
        <w:t>Consignes</w:t>
      </w:r>
      <w:r w:rsidRPr="00660596">
        <w:rPr>
          <w:sz w:val="28"/>
          <w:szCs w:val="28"/>
        </w:rPr>
        <w:t> :</w:t>
      </w:r>
    </w:p>
    <w:p w14:paraId="4B67DF54" w14:textId="77777777" w:rsidR="00660596" w:rsidRPr="00660596" w:rsidRDefault="00660596" w:rsidP="00660596">
      <w:pPr>
        <w:rPr>
          <w:sz w:val="28"/>
          <w:szCs w:val="28"/>
        </w:rPr>
      </w:pPr>
      <w:r w:rsidRPr="00660596">
        <w:rPr>
          <w:sz w:val="28"/>
          <w:szCs w:val="28"/>
        </w:rPr>
        <w:t xml:space="preserve">- Utilisez le </w:t>
      </w:r>
      <w:r w:rsidRPr="00660596">
        <w:rPr>
          <w:b/>
          <w:bCs/>
          <w:sz w:val="28"/>
          <w:szCs w:val="28"/>
        </w:rPr>
        <w:t>passé simple</w:t>
      </w:r>
      <w:r w:rsidRPr="00660596">
        <w:rPr>
          <w:sz w:val="28"/>
          <w:szCs w:val="28"/>
        </w:rPr>
        <w:t xml:space="preserve"> pour faire avancer l’action et </w:t>
      </w:r>
      <w:r w:rsidRPr="00660596">
        <w:rPr>
          <w:b/>
          <w:bCs/>
          <w:sz w:val="28"/>
          <w:szCs w:val="28"/>
        </w:rPr>
        <w:t>l’imparfait</w:t>
      </w:r>
      <w:r w:rsidRPr="00660596">
        <w:rPr>
          <w:sz w:val="28"/>
          <w:szCs w:val="28"/>
        </w:rPr>
        <w:t xml:space="preserve"> pour décrire.</w:t>
      </w:r>
    </w:p>
    <w:p w14:paraId="6AEF7AEC" w14:textId="77777777" w:rsidR="00660596" w:rsidRPr="00660596" w:rsidRDefault="00660596" w:rsidP="00660596">
      <w:pPr>
        <w:rPr>
          <w:sz w:val="28"/>
          <w:szCs w:val="28"/>
        </w:rPr>
      </w:pPr>
      <w:r w:rsidRPr="00660596">
        <w:rPr>
          <w:sz w:val="28"/>
          <w:szCs w:val="28"/>
        </w:rPr>
        <w:t xml:space="preserve">- Respectez les </w:t>
      </w:r>
      <w:r w:rsidRPr="00660596">
        <w:rPr>
          <w:b/>
          <w:bCs/>
          <w:sz w:val="28"/>
          <w:szCs w:val="28"/>
        </w:rPr>
        <w:t>lieux</w:t>
      </w:r>
      <w:r w:rsidRPr="00660596">
        <w:rPr>
          <w:sz w:val="28"/>
          <w:szCs w:val="28"/>
        </w:rPr>
        <w:t xml:space="preserve">, le </w:t>
      </w:r>
      <w:r w:rsidRPr="00660596">
        <w:rPr>
          <w:b/>
          <w:bCs/>
          <w:sz w:val="28"/>
          <w:szCs w:val="28"/>
        </w:rPr>
        <w:t>caractère</w:t>
      </w:r>
      <w:r w:rsidRPr="00660596">
        <w:rPr>
          <w:sz w:val="28"/>
          <w:szCs w:val="28"/>
        </w:rPr>
        <w:t xml:space="preserve"> et la </w:t>
      </w:r>
      <w:r w:rsidRPr="00660596">
        <w:rPr>
          <w:b/>
          <w:bCs/>
          <w:sz w:val="28"/>
          <w:szCs w:val="28"/>
        </w:rPr>
        <w:t>relation</w:t>
      </w:r>
      <w:r w:rsidRPr="00660596">
        <w:rPr>
          <w:sz w:val="28"/>
          <w:szCs w:val="28"/>
        </w:rPr>
        <w:t xml:space="preserve"> des personnages.</w:t>
      </w:r>
    </w:p>
    <w:p w14:paraId="004B8EAC" w14:textId="77777777" w:rsidR="00660596" w:rsidRPr="00660596" w:rsidRDefault="00660596" w:rsidP="00660596">
      <w:pPr>
        <w:rPr>
          <w:sz w:val="28"/>
          <w:szCs w:val="28"/>
        </w:rPr>
      </w:pPr>
      <w:r w:rsidRPr="00660596">
        <w:rPr>
          <w:sz w:val="28"/>
          <w:szCs w:val="28"/>
        </w:rPr>
        <w:t xml:space="preserve">- </w:t>
      </w:r>
      <w:r w:rsidRPr="00660596">
        <w:rPr>
          <w:b/>
          <w:bCs/>
          <w:sz w:val="28"/>
          <w:szCs w:val="28"/>
        </w:rPr>
        <w:t>Ponctuez</w:t>
      </w:r>
      <w:r w:rsidRPr="00660596">
        <w:rPr>
          <w:sz w:val="28"/>
          <w:szCs w:val="28"/>
        </w:rPr>
        <w:t> ! Une idée = une phrase.</w:t>
      </w:r>
    </w:p>
    <w:p w14:paraId="5EE5B0AF" w14:textId="6DAD155A" w:rsidR="00B337F6" w:rsidRDefault="00660596" w:rsidP="00660596">
      <w:pPr>
        <w:rPr>
          <w:sz w:val="28"/>
          <w:szCs w:val="28"/>
        </w:rPr>
      </w:pPr>
      <w:r w:rsidRPr="00660596">
        <w:rPr>
          <w:sz w:val="28"/>
          <w:szCs w:val="28"/>
        </w:rPr>
        <w:t xml:space="preserve">- </w:t>
      </w:r>
      <w:r w:rsidRPr="00660596">
        <w:rPr>
          <w:b/>
          <w:bCs/>
          <w:sz w:val="28"/>
          <w:szCs w:val="28"/>
        </w:rPr>
        <w:t>Relisez</w:t>
      </w:r>
      <w:r w:rsidRPr="00660596">
        <w:rPr>
          <w:sz w:val="28"/>
          <w:szCs w:val="28"/>
        </w:rPr>
        <w:t>-vous.</w:t>
      </w:r>
    </w:p>
    <w:p w14:paraId="2A6B5A6B" w14:textId="77777777" w:rsidR="00660596" w:rsidRPr="00660596" w:rsidRDefault="00660596" w:rsidP="00660596">
      <w:pPr>
        <w:rPr>
          <w:sz w:val="28"/>
          <w:szCs w:val="28"/>
        </w:rPr>
      </w:pPr>
    </w:p>
    <w:sectPr w:rsidR="00660596" w:rsidRPr="00660596">
      <w:pgSz w:w="11906" w:h="16838"/>
      <w:pgMar w:top="1077" w:right="1077" w:bottom="1077" w:left="107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15300"/>
    <w:multiLevelType w:val="multilevel"/>
    <w:tmpl w:val="C9728E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2306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F6"/>
    <w:rsid w:val="000C0944"/>
    <w:rsid w:val="00660596"/>
    <w:rsid w:val="00B337F6"/>
    <w:rsid w:val="00FB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176B"/>
  <w15:docId w15:val="{9328C611-1189-4AA1-8768-23E6E608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fr-FR" w:eastAsia="fr-F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AC61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1E492D"/>
    <w:pPr>
      <w:ind w:left="720"/>
      <w:contextualSpacing/>
    </w:pPr>
  </w:style>
  <w:style w:type="paragraph" w:customStyle="1" w:styleId="Contenudetableau">
    <w:name w:val="Contenu de tableau"/>
    <w:basedOn w:val="Normal"/>
    <w:qFormat/>
    <w:rsid w:val="000652B5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Mangal"/>
      <w:lang w:eastAsia="zh-CN" w:bidi="hi-IN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079DD"/>
    <w:pPr>
      <w:widowControl w:val="0"/>
      <w:autoSpaceDE w:val="0"/>
      <w:autoSpaceDN w:val="0"/>
      <w:spacing w:before="2" w:line="240" w:lineRule="auto"/>
    </w:pPr>
    <w:rPr>
      <w:sz w:val="32"/>
      <w:szCs w:val="32"/>
      <w:u w:val="single" w:color="00000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079DD"/>
    <w:rPr>
      <w:sz w:val="32"/>
      <w:szCs w:val="32"/>
      <w:u w:val="single" w:color="00000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079DD"/>
    <w:pPr>
      <w:widowControl w:val="0"/>
      <w:autoSpaceDE w:val="0"/>
      <w:autoSpaceDN w:val="0"/>
      <w:spacing w:line="240" w:lineRule="auto"/>
      <w:ind w:left="54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901B0"/>
    <w:pPr>
      <w:spacing w:before="100" w:beforeAutospacing="1" w:after="142" w:line="276" w:lineRule="auto"/>
    </w:pPr>
    <w:rPr>
      <w:rFonts w:ascii="Times New Roman" w:eastAsia="Times New Roman" w:hAnsi="Times New Roman" w:cs="Times New Roman"/>
    </w:r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E3MjeAv+IOU/kHsnFwR1SI6Qgg==">CgMxLjAaHwoBMBIaChgICVIUChJ0YWJsZS5jbWZldWJiczhqNWgaHwoBMRIaChgICVIUChJ0YWJsZS5sdzBuMTA5Mjkwa3AaHwoBMhIaChgICVIUChJ0YWJsZS51aGVqMm9pd29pdng4AHIhMWNKSU9wNk42dDgxUnQ3SGpyWUg4V1IwcDFmaHZIOUts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Visiteur</dc:creator>
  <cp:lastModifiedBy>Frederic Garnier</cp:lastModifiedBy>
  <cp:revision>2</cp:revision>
  <dcterms:created xsi:type="dcterms:W3CDTF">2024-10-17T06:03:00Z</dcterms:created>
  <dcterms:modified xsi:type="dcterms:W3CDTF">2024-12-30T09:04:00Z</dcterms:modified>
</cp:coreProperties>
</file>