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D0C45" w14:textId="77777777" w:rsidR="00323323" w:rsidRDefault="00323323">
      <w:pPr>
        <w:pStyle w:val="Standard"/>
      </w:pPr>
    </w:p>
    <w:tbl>
      <w:tblPr>
        <w:tblW w:w="1029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35"/>
        <w:gridCol w:w="7160"/>
      </w:tblGrid>
      <w:tr w:rsidR="00323323" w14:paraId="71DBA31E" w14:textId="77777777">
        <w:tblPrEx>
          <w:tblCellMar>
            <w:top w:w="0" w:type="dxa"/>
            <w:bottom w:w="0" w:type="dxa"/>
          </w:tblCellMar>
        </w:tblPrEx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4CAD0C" w14:textId="77777777" w:rsidR="00323323" w:rsidRDefault="00C11083">
            <w:pPr>
              <w:pStyle w:val="Textepresentation"/>
              <w:snapToGrid w:val="0"/>
              <w:ind w:left="142"/>
              <w:jc w:val="center"/>
              <w:rPr>
                <w:b/>
                <w:lang/>
              </w:rPr>
            </w:pPr>
            <w:r>
              <w:rPr>
                <w:b/>
                <w:lang/>
              </w:rPr>
              <w:t>Questionnement</w:t>
            </w:r>
          </w:p>
          <w:p w14:paraId="4A979A79" w14:textId="77777777" w:rsidR="00323323" w:rsidRDefault="00C11083">
            <w:pPr>
              <w:pStyle w:val="Textepresentation"/>
              <w:ind w:left="142"/>
              <w:jc w:val="center"/>
              <w:rPr>
                <w:b/>
                <w:lang/>
              </w:rPr>
            </w:pPr>
            <w:r>
              <w:rPr>
                <w:b/>
                <w:lang/>
              </w:rPr>
              <w:t>Problème à résoudre</w:t>
            </w:r>
          </w:p>
        </w:tc>
        <w:tc>
          <w:tcPr>
            <w:tcW w:w="7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0DEA20" w14:textId="77777777" w:rsidR="00323323" w:rsidRDefault="00C11083">
            <w:pPr>
              <w:pStyle w:val="Titre2"/>
              <w:snapToGrid w:val="0"/>
              <w:ind w:left="194" w:right="450"/>
              <w:jc w:val="center"/>
              <w:rPr>
                <w:bCs/>
                <w:color w:val="000000"/>
                <w:sz w:val="28"/>
                <w:szCs w:val="28"/>
                <w:lang/>
              </w:rPr>
            </w:pPr>
            <w:r>
              <w:rPr>
                <w:bCs/>
                <w:color w:val="000000"/>
                <w:sz w:val="28"/>
                <w:szCs w:val="28"/>
                <w:lang/>
              </w:rPr>
              <w:t xml:space="preserve">Comment classer toutes ces </w:t>
            </w:r>
            <w:bookmarkStart w:id="0" w:name="cartes"/>
            <w:r>
              <w:rPr>
                <w:bCs/>
                <w:color w:val="000000"/>
                <w:sz w:val="28"/>
                <w:szCs w:val="28"/>
                <w:lang/>
              </w:rPr>
              <w:t>cartes</w:t>
            </w:r>
            <w:bookmarkEnd w:id="0"/>
            <w:r>
              <w:rPr>
                <w:bCs/>
                <w:color w:val="000000"/>
                <w:sz w:val="28"/>
                <w:szCs w:val="28"/>
                <w:lang/>
              </w:rPr>
              <w:t xml:space="preserve"> ?</w:t>
            </w:r>
          </w:p>
        </w:tc>
      </w:tr>
    </w:tbl>
    <w:p w14:paraId="120D9968" w14:textId="77777777" w:rsidR="00323323" w:rsidRDefault="00323323">
      <w:pPr>
        <w:pStyle w:val="Standard"/>
      </w:pPr>
    </w:p>
    <w:tbl>
      <w:tblPr>
        <w:tblW w:w="1024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44"/>
      </w:tblGrid>
      <w:tr w:rsidR="00323323" w14:paraId="06174D2B" w14:textId="77777777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0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C2E6A6" w14:textId="77777777" w:rsidR="00323323" w:rsidRDefault="00C11083">
            <w:pPr>
              <w:pStyle w:val="Textenormal"/>
              <w:snapToGrid w:val="0"/>
              <w:ind w:left="108"/>
              <w:rPr>
                <w:b/>
                <w:sz w:val="28"/>
                <w:lang/>
              </w:rPr>
            </w:pPr>
            <w:r>
              <w:rPr>
                <w:b/>
                <w:sz w:val="28"/>
                <w:lang/>
              </w:rPr>
              <w:t>OBJECTIFS</w:t>
            </w:r>
          </w:p>
        </w:tc>
      </w:tr>
      <w:tr w:rsidR="00323323" w14:paraId="7ACE6DFD" w14:textId="77777777">
        <w:tblPrEx>
          <w:tblCellMar>
            <w:top w:w="0" w:type="dxa"/>
            <w:bottom w:w="0" w:type="dxa"/>
          </w:tblCellMar>
        </w:tblPrEx>
        <w:trPr>
          <w:trHeight w:val="1701"/>
        </w:trPr>
        <w:tc>
          <w:tcPr>
            <w:tcW w:w="1024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F81C73" w14:textId="77777777" w:rsidR="00323323" w:rsidRDefault="00C11083">
            <w:pPr>
              <w:pStyle w:val="Textenormal"/>
              <w:snapToGrid w:val="0"/>
              <w:spacing w:before="113" w:after="62"/>
              <w:ind w:left="108"/>
              <w:rPr>
                <w:b/>
                <w:bCs/>
                <w:lang/>
              </w:rPr>
            </w:pPr>
            <w:r>
              <w:rPr>
                <w:b/>
                <w:bCs/>
                <w:lang/>
              </w:rPr>
              <w:t xml:space="preserve">Classer </w:t>
            </w:r>
            <w:proofErr w:type="spellStart"/>
            <w:r>
              <w:rPr>
                <w:b/>
                <w:bCs/>
                <w:lang/>
              </w:rPr>
              <w:t>Ies</w:t>
            </w:r>
            <w:proofErr w:type="spellEnd"/>
            <w:r>
              <w:rPr>
                <w:b/>
                <w:bCs/>
                <w:lang/>
              </w:rPr>
              <w:t xml:space="preserve"> cartes</w:t>
            </w:r>
          </w:p>
          <w:p w14:paraId="3768399A" w14:textId="77777777" w:rsidR="00323323" w:rsidRDefault="00C11083">
            <w:pPr>
              <w:pStyle w:val="Textenormal"/>
              <w:shd w:val="clear" w:color="auto" w:fill="E6E6E6"/>
              <w:tabs>
                <w:tab w:val="left" w:leader="dot" w:pos="12363"/>
              </w:tabs>
              <w:snapToGrid w:val="0"/>
              <w:spacing w:before="113" w:after="62"/>
              <w:ind w:left="108"/>
              <w:rPr>
                <w:lang/>
              </w:rPr>
            </w:pPr>
            <w:r>
              <w:rPr>
                <w:lang/>
              </w:rPr>
              <w:t>- cartes positionnées dans des colonnes d'un tableau</w:t>
            </w:r>
          </w:p>
          <w:p w14:paraId="347689E9" w14:textId="77777777" w:rsidR="00323323" w:rsidRDefault="00C11083">
            <w:pPr>
              <w:pStyle w:val="Textenormal"/>
              <w:shd w:val="clear" w:color="auto" w:fill="E6E6E6"/>
              <w:tabs>
                <w:tab w:val="left" w:leader="dot" w:pos="12363"/>
              </w:tabs>
              <w:snapToGrid w:val="0"/>
              <w:spacing w:before="113" w:after="62"/>
              <w:ind w:left="108"/>
              <w:rPr>
                <w:lang/>
              </w:rPr>
            </w:pPr>
            <w:r>
              <w:rPr>
                <w:lang/>
              </w:rPr>
              <w:t>- toutes les cartes d'une même colonne ont un point commun</w:t>
            </w:r>
          </w:p>
          <w:p w14:paraId="429575A1" w14:textId="77777777" w:rsidR="00323323" w:rsidRDefault="00C11083">
            <w:pPr>
              <w:pStyle w:val="Textenormal"/>
              <w:shd w:val="clear" w:color="auto" w:fill="E6E6E6"/>
              <w:tabs>
                <w:tab w:val="left" w:leader="dot" w:pos="12363"/>
              </w:tabs>
              <w:snapToGrid w:val="0"/>
              <w:spacing w:before="113" w:after="62"/>
              <w:ind w:left="108"/>
              <w:rPr>
                <w:lang/>
              </w:rPr>
            </w:pPr>
            <w:r>
              <w:rPr>
                <w:lang/>
              </w:rPr>
              <w:t>- chaque colonne a un titre précis qui décrit le point commun</w:t>
            </w:r>
          </w:p>
        </w:tc>
      </w:tr>
      <w:tr w:rsidR="00323323" w14:paraId="01134C6E" w14:textId="77777777">
        <w:tblPrEx>
          <w:tblCellMar>
            <w:top w:w="0" w:type="dxa"/>
            <w:bottom w:w="0" w:type="dxa"/>
          </w:tblCellMar>
        </w:tblPrEx>
        <w:trPr>
          <w:trHeight w:val="2006"/>
        </w:trPr>
        <w:tc>
          <w:tcPr>
            <w:tcW w:w="1024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5E6E35" w14:textId="77777777" w:rsidR="00323323" w:rsidRDefault="00C11083">
            <w:pPr>
              <w:pStyle w:val="Textenormal"/>
              <w:snapToGrid w:val="0"/>
              <w:spacing w:before="113" w:after="62"/>
              <w:ind w:left="108"/>
              <w:rPr>
                <w:b/>
                <w:bCs/>
                <w:lang/>
              </w:rPr>
            </w:pPr>
            <w:r>
              <w:rPr>
                <w:b/>
                <w:bCs/>
                <w:lang/>
              </w:rPr>
              <w:t xml:space="preserve">Présenter votre travail aux autres </w:t>
            </w:r>
            <w:r>
              <w:rPr>
                <w:b/>
                <w:bCs/>
                <w:lang/>
              </w:rPr>
              <w:t>élèves</w:t>
            </w:r>
          </w:p>
          <w:p w14:paraId="2DB6C54A" w14:textId="77777777" w:rsidR="00323323" w:rsidRDefault="00C11083">
            <w:pPr>
              <w:pStyle w:val="Textenormal"/>
              <w:shd w:val="clear" w:color="auto" w:fill="E6E6E6"/>
              <w:tabs>
                <w:tab w:val="left" w:leader="dot" w:pos="12363"/>
              </w:tabs>
              <w:snapToGrid w:val="0"/>
              <w:spacing w:before="113" w:after="62"/>
              <w:ind w:left="108"/>
              <w:rPr>
                <w:lang/>
              </w:rPr>
            </w:pPr>
            <w:r>
              <w:rPr>
                <w:lang/>
              </w:rPr>
              <w:t>- tableau bien dessiné, écriture lisible du fond de la classe, photos positionnées sur la feuille</w:t>
            </w:r>
          </w:p>
          <w:p w14:paraId="57BB8026" w14:textId="77777777" w:rsidR="00323323" w:rsidRDefault="00C11083">
            <w:pPr>
              <w:pStyle w:val="Textenormal"/>
              <w:shd w:val="clear" w:color="auto" w:fill="E6E6E6"/>
              <w:tabs>
                <w:tab w:val="left" w:leader="dot" w:pos="12363"/>
              </w:tabs>
              <w:snapToGrid w:val="0"/>
              <w:spacing w:before="113" w:after="62"/>
              <w:ind w:left="108"/>
              <w:rPr>
                <w:lang/>
              </w:rPr>
            </w:pPr>
            <w:r>
              <w:rPr>
                <w:lang/>
              </w:rPr>
              <w:t>- explications orales claires des élèves</w:t>
            </w:r>
          </w:p>
          <w:p w14:paraId="4F300A98" w14:textId="77777777" w:rsidR="00323323" w:rsidRDefault="00C11083">
            <w:pPr>
              <w:pStyle w:val="Textenormal"/>
              <w:shd w:val="clear" w:color="auto" w:fill="E6E6E6"/>
              <w:tabs>
                <w:tab w:val="left" w:leader="dot" w:pos="12363"/>
              </w:tabs>
              <w:snapToGrid w:val="0"/>
              <w:spacing w:before="113" w:after="62"/>
              <w:ind w:left="108"/>
              <w:rPr>
                <w:lang/>
              </w:rPr>
            </w:pPr>
            <w:r>
              <w:rPr>
                <w:lang/>
              </w:rPr>
              <w:t>- toute l'équipe participe à la présentation</w:t>
            </w:r>
          </w:p>
        </w:tc>
      </w:tr>
      <w:tr w:rsidR="00323323" w14:paraId="50AA0C48" w14:textId="77777777">
        <w:tblPrEx>
          <w:tblCellMar>
            <w:top w:w="0" w:type="dxa"/>
            <w:bottom w:w="0" w:type="dxa"/>
          </w:tblCellMar>
        </w:tblPrEx>
        <w:trPr>
          <w:trHeight w:val="1281"/>
        </w:trPr>
        <w:tc>
          <w:tcPr>
            <w:tcW w:w="1024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67B7F4" w14:textId="77777777" w:rsidR="00323323" w:rsidRDefault="00C11083">
            <w:pPr>
              <w:pStyle w:val="Textenormal"/>
              <w:snapToGrid w:val="0"/>
              <w:spacing w:before="113" w:after="62"/>
              <w:ind w:left="108"/>
              <w:jc w:val="both"/>
              <w:rPr>
                <w:b/>
                <w:bCs/>
                <w:lang/>
              </w:rPr>
            </w:pPr>
            <w:r>
              <w:rPr>
                <w:b/>
                <w:bCs/>
                <w:lang/>
              </w:rPr>
              <w:t>S'organiser en équipe</w:t>
            </w:r>
          </w:p>
          <w:p w14:paraId="1208FAFD" w14:textId="77777777" w:rsidR="00323323" w:rsidRDefault="00C11083">
            <w:pPr>
              <w:pStyle w:val="Textenormal"/>
              <w:shd w:val="clear" w:color="auto" w:fill="E6E6E6"/>
              <w:tabs>
                <w:tab w:val="left" w:leader="dot" w:pos="12471"/>
              </w:tabs>
              <w:snapToGrid w:val="0"/>
              <w:spacing w:before="57" w:after="62"/>
              <w:ind w:left="108"/>
              <w:jc w:val="both"/>
              <w:rPr>
                <w:lang/>
              </w:rPr>
            </w:pPr>
            <w:r>
              <w:rPr>
                <w:lang/>
              </w:rPr>
              <w:t>- écoute de l'autre</w:t>
            </w:r>
          </w:p>
          <w:p w14:paraId="7D9177B3" w14:textId="77777777" w:rsidR="00323323" w:rsidRDefault="00C11083">
            <w:pPr>
              <w:pStyle w:val="Textenormal"/>
              <w:shd w:val="clear" w:color="auto" w:fill="E6E6E6"/>
              <w:tabs>
                <w:tab w:val="left" w:leader="dot" w:pos="12471"/>
              </w:tabs>
              <w:snapToGrid w:val="0"/>
              <w:spacing w:before="57" w:after="62"/>
              <w:ind w:left="108"/>
              <w:jc w:val="both"/>
              <w:rPr>
                <w:lang/>
              </w:rPr>
            </w:pPr>
            <w:r>
              <w:rPr>
                <w:lang/>
              </w:rPr>
              <w:t xml:space="preserve">- partage des </w:t>
            </w:r>
            <w:r>
              <w:rPr>
                <w:lang/>
              </w:rPr>
              <w:t>tâches</w:t>
            </w:r>
          </w:p>
        </w:tc>
      </w:tr>
    </w:tbl>
    <w:p w14:paraId="26A6028B" w14:textId="77777777" w:rsidR="00323323" w:rsidRDefault="00C11083">
      <w:pPr>
        <w:pStyle w:val="Titre4"/>
        <w:rPr>
          <w:lang/>
        </w:rPr>
      </w:pPr>
      <w:r>
        <w:rPr>
          <w:lang/>
        </w:rPr>
        <w:t>Travail à effectuer par équipe :</w:t>
      </w:r>
    </w:p>
    <w:p w14:paraId="49BC66E9" w14:textId="77777777" w:rsidR="00323323" w:rsidRDefault="00C11083">
      <w:pPr>
        <w:pStyle w:val="Textequestion"/>
        <w:ind w:left="1050" w:firstLine="0"/>
        <w:rPr>
          <w:lang/>
        </w:rPr>
      </w:pPr>
      <w:r>
        <w:rPr>
          <w:lang/>
        </w:rPr>
        <w:t>Observez l'ensemble des cartes.</w:t>
      </w:r>
    </w:p>
    <w:p w14:paraId="5BC4DF5F" w14:textId="77777777" w:rsidR="00323323" w:rsidRDefault="00C11083">
      <w:pPr>
        <w:pStyle w:val="Textequestion"/>
        <w:ind w:left="1050" w:firstLine="0"/>
        <w:rPr>
          <w:lang/>
        </w:rPr>
      </w:pPr>
      <w:r>
        <w:rPr>
          <w:lang/>
        </w:rPr>
        <w:t>Repérez des points communs entre certaines cartes.</w:t>
      </w:r>
    </w:p>
    <w:p w14:paraId="2ABA1A7A" w14:textId="77777777" w:rsidR="00323323" w:rsidRDefault="00C11083">
      <w:pPr>
        <w:pStyle w:val="Textequestion"/>
        <w:widowControl w:val="0"/>
        <w:ind w:left="1050" w:firstLine="0"/>
        <w:rPr>
          <w:rFonts w:eastAsia="Lucida Sans Unicode" w:cs="Tahoma"/>
          <w:lang/>
        </w:rPr>
      </w:pPr>
      <w:r>
        <w:rPr>
          <w:rFonts w:eastAsia="Lucida Sans Unicode" w:cs="Tahoma"/>
          <w:lang/>
        </w:rPr>
        <w:t>Faites différents tas et trouvez un nom à chacun de ces tas.</w:t>
      </w:r>
    </w:p>
    <w:p w14:paraId="4096816D" w14:textId="77777777" w:rsidR="00323323" w:rsidRDefault="00C11083">
      <w:pPr>
        <w:pStyle w:val="Textequestion"/>
        <w:widowControl w:val="0"/>
        <w:ind w:left="1050" w:firstLine="0"/>
      </w:pPr>
      <w:r>
        <w:t xml:space="preserve">Placez les cartes dans un tableau en traçant une colonne pour </w:t>
      </w:r>
      <w:r>
        <w:t>chaque tas.</w:t>
      </w:r>
    </w:p>
    <w:p w14:paraId="68F01AE5" w14:textId="77777777" w:rsidR="00323323" w:rsidRDefault="00C11083">
      <w:pPr>
        <w:pStyle w:val="Textequestion"/>
        <w:widowControl w:val="0"/>
        <w:ind w:left="1050" w:firstLine="0"/>
      </w:pPr>
      <w:r>
        <w:t>Indiquez un nom précis à chaque colonne.</w:t>
      </w:r>
    </w:p>
    <w:p w14:paraId="5E44BD66" w14:textId="77777777" w:rsidR="00323323" w:rsidRDefault="00C11083">
      <w:pPr>
        <w:pStyle w:val="Textequestion"/>
        <w:widowControl w:val="0"/>
        <w:ind w:left="1050" w:firstLine="0"/>
      </w:pPr>
      <w:r>
        <w:t>Positionnez les cartes dans les colonnes.</w:t>
      </w:r>
    </w:p>
    <w:p w14:paraId="0E22D5B6" w14:textId="77777777" w:rsidR="00323323" w:rsidRDefault="00C11083">
      <w:pPr>
        <w:pStyle w:val="Textequestion"/>
        <w:widowControl w:val="0"/>
        <w:ind w:left="1050" w:firstLine="0"/>
      </w:pPr>
      <w:r>
        <w:t>Préparez la présentation de votre travail à l'ensemble de la classe.</w:t>
      </w:r>
    </w:p>
    <w:p w14:paraId="696D70EB" w14:textId="77777777" w:rsidR="00323323" w:rsidRDefault="00C11083">
      <w:pPr>
        <w:pStyle w:val="Textequestion"/>
        <w:widowControl w:val="0"/>
        <w:ind w:left="1050" w:firstLine="0"/>
      </w:pPr>
      <w:r>
        <w:t>Présentez votre travail et argumentez vos choix.</w:t>
      </w:r>
    </w:p>
    <w:p w14:paraId="2691E45A" w14:textId="77777777" w:rsidR="00323323" w:rsidRDefault="00C11083">
      <w:pPr>
        <w:pStyle w:val="Titre4"/>
        <w:rPr>
          <w:lang/>
        </w:rPr>
      </w:pPr>
      <w:r>
        <w:rPr>
          <w:lang/>
        </w:rPr>
        <w:t>Conseils, consignes :</w:t>
      </w:r>
    </w:p>
    <w:p w14:paraId="45F229A3" w14:textId="77777777" w:rsidR="00323323" w:rsidRDefault="00C11083">
      <w:pPr>
        <w:pStyle w:val="consignes"/>
        <w:numPr>
          <w:ilvl w:val="0"/>
          <w:numId w:val="0"/>
        </w:numPr>
        <w:tabs>
          <w:tab w:val="clear" w:pos="23700"/>
          <w:tab w:val="left" w:pos="-30615"/>
          <w:tab w:val="left" w:pos="-19527"/>
          <w:tab w:val="left" w:pos="-17737"/>
          <w:tab w:val="left" w:pos="-15947"/>
          <w:tab w:val="left" w:pos="-8306"/>
          <w:tab w:val="left" w:pos="-6516"/>
          <w:tab w:val="left" w:pos="-4726"/>
          <w:tab w:val="left" w:pos="-2936"/>
          <w:tab w:val="left" w:pos="-2622"/>
          <w:tab w:val="left" w:pos="2915"/>
          <w:tab w:val="left" w:pos="4705"/>
          <w:tab w:val="left" w:pos="5715"/>
        </w:tabs>
        <w:ind w:left="1065"/>
        <w:rPr>
          <w:lang/>
        </w:rPr>
      </w:pPr>
      <w:r>
        <w:rPr>
          <w:lang/>
        </w:rPr>
        <w:t xml:space="preserve">Tous les </w:t>
      </w:r>
      <w:r>
        <w:rPr>
          <w:lang/>
        </w:rPr>
        <w:t>élèves de l'équipe doivent pouvoir donner leur avis.</w:t>
      </w:r>
    </w:p>
    <w:p w14:paraId="76341CFE" w14:textId="77777777" w:rsidR="00323323" w:rsidRDefault="00C11083">
      <w:pPr>
        <w:pStyle w:val="consignes"/>
        <w:widowControl w:val="0"/>
        <w:numPr>
          <w:ilvl w:val="0"/>
          <w:numId w:val="0"/>
        </w:numPr>
        <w:tabs>
          <w:tab w:val="clear" w:pos="23700"/>
          <w:tab w:val="left" w:pos="-30615"/>
          <w:tab w:val="left" w:pos="-19527"/>
          <w:tab w:val="left" w:pos="-17737"/>
          <w:tab w:val="left" w:pos="-15947"/>
          <w:tab w:val="left" w:pos="-8306"/>
          <w:tab w:val="left" w:pos="-6516"/>
          <w:tab w:val="left" w:pos="-4726"/>
          <w:tab w:val="left" w:pos="-2936"/>
          <w:tab w:val="left" w:pos="-2622"/>
          <w:tab w:val="left" w:pos="2915"/>
          <w:tab w:val="left" w:pos="4705"/>
        </w:tabs>
        <w:ind w:left="1065"/>
        <w:rPr>
          <w:rFonts w:eastAsia="Lucida Sans Unicode" w:cs="Tahoma"/>
          <w:lang/>
        </w:rPr>
      </w:pPr>
      <w:r>
        <w:rPr>
          <w:rFonts w:eastAsia="Lucida Sans Unicode" w:cs="Tahoma"/>
          <w:lang/>
        </w:rPr>
        <w:t>Lors de la présentation de votre tableau, il faut préciser pourquoi vous avez rassemblé telles et telles cartes, expliquer le mieux possible les points communs que vous avez trouvés.</w:t>
      </w:r>
    </w:p>
    <w:p w14:paraId="484920C1" w14:textId="77777777" w:rsidR="00323323" w:rsidRDefault="00323323">
      <w:pPr>
        <w:pStyle w:val="consignes"/>
        <w:widowControl w:val="0"/>
        <w:numPr>
          <w:ilvl w:val="0"/>
          <w:numId w:val="0"/>
        </w:numPr>
        <w:tabs>
          <w:tab w:val="clear" w:pos="23700"/>
          <w:tab w:val="left" w:pos="-31680"/>
          <w:tab w:val="left" w:pos="-20592"/>
          <w:tab w:val="left" w:pos="-18802"/>
          <w:tab w:val="left" w:pos="-17012"/>
          <w:tab w:val="left" w:pos="-9371"/>
          <w:tab w:val="left" w:pos="-7581"/>
          <w:tab w:val="left" w:pos="-5791"/>
          <w:tab w:val="left" w:pos="-4001"/>
          <w:tab w:val="left" w:pos="-3687"/>
          <w:tab w:val="left" w:pos="1850"/>
          <w:tab w:val="left" w:pos="3640"/>
        </w:tabs>
        <w:rPr>
          <w:rFonts w:eastAsia="Lucida Sans Unicode" w:cs="Tahoma"/>
          <w:lang/>
        </w:rPr>
      </w:pPr>
    </w:p>
    <w:p w14:paraId="387A55EB" w14:textId="77777777" w:rsidR="00323323" w:rsidRDefault="00323323">
      <w:pPr>
        <w:pStyle w:val="consignes"/>
        <w:widowControl w:val="0"/>
        <w:numPr>
          <w:ilvl w:val="0"/>
          <w:numId w:val="0"/>
        </w:numPr>
        <w:tabs>
          <w:tab w:val="clear" w:pos="23700"/>
          <w:tab w:val="left" w:pos="-31680"/>
          <w:tab w:val="left" w:pos="-20592"/>
          <w:tab w:val="left" w:pos="-18802"/>
          <w:tab w:val="left" w:pos="-17012"/>
          <w:tab w:val="left" w:pos="-9371"/>
          <w:tab w:val="left" w:pos="-7581"/>
          <w:tab w:val="left" w:pos="-5791"/>
          <w:tab w:val="left" w:pos="-4001"/>
          <w:tab w:val="left" w:pos="-3687"/>
          <w:tab w:val="left" w:pos="1850"/>
          <w:tab w:val="left" w:pos="3640"/>
        </w:tabs>
        <w:rPr>
          <w:rFonts w:eastAsia="Lucida Sans Unicode" w:cs="Tahoma"/>
          <w:lang/>
        </w:rPr>
      </w:pPr>
    </w:p>
    <w:p w14:paraId="483EEEFD" w14:textId="77777777" w:rsidR="00323323" w:rsidRDefault="00323323">
      <w:pPr>
        <w:pStyle w:val="consignes"/>
        <w:widowControl w:val="0"/>
        <w:numPr>
          <w:ilvl w:val="0"/>
          <w:numId w:val="0"/>
        </w:numPr>
        <w:tabs>
          <w:tab w:val="clear" w:pos="23700"/>
          <w:tab w:val="left" w:pos="-31680"/>
          <w:tab w:val="left" w:pos="-20592"/>
          <w:tab w:val="left" w:pos="-18802"/>
          <w:tab w:val="left" w:pos="-17012"/>
          <w:tab w:val="left" w:pos="-9371"/>
          <w:tab w:val="left" w:pos="-7581"/>
          <w:tab w:val="left" w:pos="-5791"/>
          <w:tab w:val="left" w:pos="-4001"/>
          <w:tab w:val="left" w:pos="-3687"/>
          <w:tab w:val="left" w:pos="1850"/>
          <w:tab w:val="left" w:pos="3640"/>
        </w:tabs>
        <w:rPr>
          <w:rFonts w:eastAsia="Lucida Sans Unicode" w:cs="Tahoma"/>
          <w:lang/>
        </w:rPr>
      </w:pPr>
    </w:p>
    <w:p w14:paraId="316338DA" w14:textId="77777777" w:rsidR="00323323" w:rsidRDefault="00C11083">
      <w:pPr>
        <w:pStyle w:val="consignes"/>
        <w:widowControl w:val="0"/>
        <w:numPr>
          <w:ilvl w:val="0"/>
          <w:numId w:val="0"/>
        </w:numPr>
        <w:tabs>
          <w:tab w:val="clear" w:pos="23700"/>
          <w:tab w:val="left" w:pos="-31680"/>
          <w:tab w:val="left" w:pos="-20592"/>
          <w:tab w:val="left" w:pos="-18802"/>
          <w:tab w:val="left" w:pos="-17012"/>
          <w:tab w:val="left" w:pos="-9371"/>
          <w:tab w:val="left" w:pos="-7581"/>
          <w:tab w:val="left" w:pos="-5791"/>
          <w:tab w:val="left" w:pos="-4001"/>
          <w:tab w:val="left" w:pos="-3687"/>
          <w:tab w:val="left" w:pos="1850"/>
          <w:tab w:val="left" w:pos="3640"/>
        </w:tabs>
        <w:rPr>
          <w:rFonts w:eastAsia="Lucida Sans Unicode" w:cs="Tahoma"/>
          <w:lang/>
        </w:rPr>
      </w:pPr>
      <w:r>
        <w:rPr>
          <w:rFonts w:eastAsia="Lucida Sans Unicode" w:cs="Tahoma"/>
          <w:noProof/>
          <w:lang/>
        </w:rPr>
        <w:lastRenderedPageBreak/>
        <w:drawing>
          <wp:anchor distT="0" distB="0" distL="114300" distR="114300" simplePos="0" relativeHeight="251658240" behindDoc="0" locked="0" layoutInCell="1" allowOverlap="1" wp14:anchorId="6BF5A2B5" wp14:editId="496FD7CA">
            <wp:simplePos x="0" y="0"/>
            <wp:positionH relativeFrom="column">
              <wp:align>center</wp:align>
            </wp:positionH>
            <wp:positionV relativeFrom="paragraph">
              <wp:posOffset>147240</wp:posOffset>
            </wp:positionV>
            <wp:extent cx="5564520" cy="4172040"/>
            <wp:effectExtent l="0" t="0" r="0" b="0"/>
            <wp:wrapTopAndBottom/>
            <wp:docPr id="795877701" name="images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64520" cy="41720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eastAsia="Lucida Sans Unicode" w:cs="Tahoma"/>
          <w:lang/>
        </w:rPr>
        <w:t>Synthèse :</w:t>
      </w:r>
    </w:p>
    <w:p w14:paraId="4688CDF9" w14:textId="77777777" w:rsidR="00323323" w:rsidRDefault="00323323">
      <w:pPr>
        <w:pStyle w:val="consignes"/>
        <w:widowControl w:val="0"/>
        <w:numPr>
          <w:ilvl w:val="0"/>
          <w:numId w:val="0"/>
        </w:numPr>
        <w:tabs>
          <w:tab w:val="clear" w:pos="23700"/>
          <w:tab w:val="left" w:pos="-31680"/>
          <w:tab w:val="left" w:pos="-20592"/>
          <w:tab w:val="left" w:pos="-18802"/>
          <w:tab w:val="left" w:pos="-17012"/>
          <w:tab w:val="left" w:pos="-9371"/>
          <w:tab w:val="left" w:pos="-7581"/>
          <w:tab w:val="left" w:pos="-5791"/>
          <w:tab w:val="left" w:pos="-4001"/>
          <w:tab w:val="left" w:pos="-3687"/>
          <w:tab w:val="left" w:pos="1850"/>
          <w:tab w:val="left" w:pos="3640"/>
        </w:tabs>
        <w:rPr>
          <w:rFonts w:eastAsia="Lucida Sans Unicode" w:cs="Tahoma"/>
          <w:lang/>
        </w:rPr>
      </w:pPr>
    </w:p>
    <w:p w14:paraId="0952ADF1" w14:textId="77777777" w:rsidR="00323323" w:rsidRDefault="00C11083">
      <w:pPr>
        <w:pStyle w:val="Textenormal"/>
        <w:snapToGrid w:val="0"/>
        <w:spacing w:after="0"/>
        <w:ind w:left="15"/>
        <w:jc w:val="both"/>
      </w:pPr>
      <w:r>
        <w:rPr>
          <w:color w:val="0000FF"/>
          <w:lang/>
        </w:rPr>
        <w:t>A l</w:t>
      </w:r>
      <w:r>
        <w:rPr>
          <w:color w:val="0000FF"/>
          <w:lang/>
        </w:rPr>
        <w:t xml:space="preserve">a question : </w:t>
      </w:r>
      <w:r>
        <w:rPr>
          <w:b/>
          <w:bCs/>
          <w:i/>
          <w:iCs/>
          <w:color w:val="FF0000"/>
          <w:lang/>
        </w:rPr>
        <w:t>Pourquoi les bâtiments et ouvrages construits par les hommes ne sont-ils pas tous semblables ?  Les élèves ont répondu :</w:t>
      </w:r>
    </w:p>
    <w:p w14:paraId="43E799EB" w14:textId="77777777" w:rsidR="00323323" w:rsidRDefault="00323323">
      <w:pPr>
        <w:pStyle w:val="Textenormal"/>
        <w:snapToGrid w:val="0"/>
        <w:spacing w:after="0"/>
        <w:ind w:left="15"/>
        <w:jc w:val="both"/>
        <w:rPr>
          <w:color w:val="0000FF"/>
          <w:lang/>
        </w:rPr>
      </w:pPr>
    </w:p>
    <w:p w14:paraId="27089C06" w14:textId="77777777" w:rsidR="00323323" w:rsidRDefault="00323323">
      <w:pPr>
        <w:pStyle w:val="Textenormal"/>
        <w:snapToGrid w:val="0"/>
        <w:spacing w:after="0"/>
        <w:ind w:left="15"/>
        <w:jc w:val="both"/>
        <w:rPr>
          <w:color w:val="0000FF"/>
          <w:lang/>
        </w:rPr>
      </w:pPr>
    </w:p>
    <w:p w14:paraId="105648E1" w14:textId="77777777" w:rsidR="00323323" w:rsidRDefault="00C11083">
      <w:pPr>
        <w:pStyle w:val="Textenormal"/>
        <w:numPr>
          <w:ilvl w:val="0"/>
          <w:numId w:val="3"/>
        </w:numPr>
        <w:tabs>
          <w:tab w:val="left" w:pos="750"/>
        </w:tabs>
        <w:snapToGrid w:val="0"/>
        <w:spacing w:after="0"/>
        <w:ind w:left="375"/>
        <w:jc w:val="both"/>
        <w:rPr>
          <w:color w:val="0000FF"/>
          <w:lang/>
        </w:rPr>
      </w:pPr>
      <w:r>
        <w:rPr>
          <w:color w:val="0000FF"/>
          <w:shd w:val="clear" w:color="auto" w:fill="FFFF00"/>
          <w:lang/>
        </w:rPr>
        <w:t xml:space="preserve">Matériaux différents </w:t>
      </w:r>
      <w:r>
        <w:rPr>
          <w:color w:val="0000FF"/>
          <w:lang/>
        </w:rPr>
        <w:t>: Pierre, bois, acier, toile</w:t>
      </w:r>
    </w:p>
    <w:p w14:paraId="5936AA24" w14:textId="77777777" w:rsidR="00323323" w:rsidRDefault="00C11083">
      <w:pPr>
        <w:pStyle w:val="Textenormal"/>
        <w:numPr>
          <w:ilvl w:val="0"/>
          <w:numId w:val="2"/>
        </w:numPr>
        <w:tabs>
          <w:tab w:val="left" w:pos="750"/>
        </w:tabs>
        <w:snapToGrid w:val="0"/>
        <w:spacing w:after="0"/>
        <w:ind w:left="375"/>
        <w:jc w:val="both"/>
      </w:pPr>
      <w:r>
        <w:rPr>
          <w:color w:val="0000FF"/>
          <w:lang/>
        </w:rPr>
        <w:t>Ces ouvrages et bâtiments ne servent pas à la même chose (</w:t>
      </w:r>
      <w:r>
        <w:rPr>
          <w:color w:val="0000FF"/>
          <w:shd w:val="clear" w:color="auto" w:fill="FFFF00"/>
          <w:lang/>
        </w:rPr>
        <w:t>fonction d'usage différente</w:t>
      </w:r>
      <w:r>
        <w:rPr>
          <w:color w:val="0000FF"/>
          <w:lang/>
        </w:rPr>
        <w:t>) pont, porte, bâtiments, construction à cordes</w:t>
      </w:r>
    </w:p>
    <w:p w14:paraId="212A0F15" w14:textId="77777777" w:rsidR="00323323" w:rsidRDefault="00C11083">
      <w:pPr>
        <w:pStyle w:val="Textenormal"/>
        <w:numPr>
          <w:ilvl w:val="0"/>
          <w:numId w:val="2"/>
        </w:numPr>
        <w:tabs>
          <w:tab w:val="left" w:pos="750"/>
        </w:tabs>
        <w:snapToGrid w:val="0"/>
        <w:spacing w:after="0"/>
        <w:ind w:left="375"/>
        <w:jc w:val="both"/>
        <w:rPr>
          <w:color w:val="0000FF"/>
          <w:shd w:val="clear" w:color="auto" w:fill="FFFF00"/>
          <w:lang/>
        </w:rPr>
      </w:pPr>
      <w:r>
        <w:rPr>
          <w:color w:val="0000FF"/>
          <w:shd w:val="clear" w:color="auto" w:fill="FFFF00"/>
          <w:lang/>
        </w:rPr>
        <w:t>Epoque de construction différente.</w:t>
      </w:r>
    </w:p>
    <w:p w14:paraId="65915099" w14:textId="77777777" w:rsidR="00323323" w:rsidRDefault="00C11083">
      <w:pPr>
        <w:pStyle w:val="Textenormal"/>
        <w:numPr>
          <w:ilvl w:val="0"/>
          <w:numId w:val="2"/>
        </w:numPr>
        <w:snapToGrid w:val="0"/>
        <w:spacing w:after="0"/>
        <w:jc w:val="both"/>
        <w:rPr>
          <w:color w:val="0000FF"/>
          <w:lang/>
        </w:rPr>
      </w:pPr>
      <w:r>
        <w:rPr>
          <w:color w:val="0000FF"/>
          <w:lang/>
        </w:rPr>
        <w:t xml:space="preserve">Construction différente car la </w:t>
      </w:r>
      <w:r>
        <w:rPr>
          <w:color w:val="0000FF"/>
          <w:shd w:val="clear" w:color="auto" w:fill="FFFF00"/>
          <w:lang/>
        </w:rPr>
        <w:t>zone géographique n'est pas la même.</w:t>
      </w:r>
      <w:r>
        <w:rPr>
          <w:color w:val="0000FF"/>
          <w:lang/>
        </w:rPr>
        <w:t xml:space="preserve"> (</w:t>
      </w:r>
      <w:proofErr w:type="gramStart"/>
      <w:r>
        <w:rPr>
          <w:color w:val="0000FF"/>
          <w:lang/>
        </w:rPr>
        <w:t>zone</w:t>
      </w:r>
      <w:proofErr w:type="gramEnd"/>
      <w:r>
        <w:rPr>
          <w:color w:val="0000FF"/>
          <w:lang/>
        </w:rPr>
        <w:t xml:space="preserve"> sismique, pays très chaud – froid, inondation)</w:t>
      </w:r>
    </w:p>
    <w:p w14:paraId="12CDF1B9" w14:textId="77777777" w:rsidR="00323323" w:rsidRDefault="00C11083">
      <w:pPr>
        <w:pStyle w:val="Textenormal"/>
        <w:numPr>
          <w:ilvl w:val="0"/>
          <w:numId w:val="2"/>
        </w:numPr>
        <w:snapToGrid w:val="0"/>
        <w:spacing w:after="0"/>
        <w:jc w:val="both"/>
        <w:rPr>
          <w:color w:val="0000FF"/>
          <w:shd w:val="clear" w:color="auto" w:fill="FFFF00"/>
          <w:lang/>
        </w:rPr>
      </w:pPr>
      <w:r>
        <w:rPr>
          <w:color w:val="0000FF"/>
          <w:shd w:val="clear" w:color="auto" w:fill="FFFF00"/>
          <w:lang/>
        </w:rPr>
        <w:t>Bâtiment public ou privé</w:t>
      </w:r>
    </w:p>
    <w:p w14:paraId="01BF0E84" w14:textId="77777777" w:rsidR="00323323" w:rsidRDefault="00C11083">
      <w:pPr>
        <w:pStyle w:val="Textenormal"/>
        <w:snapToGrid w:val="0"/>
        <w:spacing w:after="0"/>
        <w:ind w:left="15"/>
        <w:jc w:val="both"/>
        <w:rPr>
          <w:color w:val="0000FF"/>
          <w:lang/>
        </w:rPr>
      </w:pPr>
      <w:r>
        <w:rPr>
          <w:color w:val="0000FF"/>
          <w:lang/>
        </w:rPr>
        <w:t xml:space="preserve">-    </w:t>
      </w:r>
      <w:r>
        <w:rPr>
          <w:color w:val="0000FF"/>
          <w:shd w:val="clear" w:color="auto" w:fill="FFFF00"/>
          <w:lang/>
        </w:rPr>
        <w:t>Style architectural différent.</w:t>
      </w:r>
    </w:p>
    <w:p w14:paraId="199C9C4C" w14:textId="77777777" w:rsidR="00323323" w:rsidRDefault="00323323">
      <w:pPr>
        <w:pStyle w:val="Textenormal"/>
        <w:snapToGrid w:val="0"/>
        <w:spacing w:after="0"/>
        <w:ind w:left="15"/>
        <w:jc w:val="both"/>
        <w:rPr>
          <w:color w:val="0000FF"/>
          <w:shd w:val="clear" w:color="auto" w:fill="FFFF00"/>
          <w:lang/>
        </w:rPr>
      </w:pPr>
    </w:p>
    <w:p w14:paraId="2824C7E2" w14:textId="77777777" w:rsidR="00323323" w:rsidRDefault="00323323">
      <w:pPr>
        <w:pStyle w:val="Textenormal"/>
        <w:snapToGrid w:val="0"/>
        <w:spacing w:after="0"/>
        <w:ind w:left="15"/>
        <w:jc w:val="both"/>
        <w:rPr>
          <w:color w:val="0000FF"/>
          <w:shd w:val="clear" w:color="auto" w:fill="FFFF00"/>
          <w:lang/>
        </w:rPr>
      </w:pPr>
    </w:p>
    <w:p w14:paraId="26150364" w14:textId="77777777" w:rsidR="00323323" w:rsidRDefault="00C11083">
      <w:pPr>
        <w:pStyle w:val="Textenormal"/>
        <w:snapToGrid w:val="0"/>
        <w:spacing w:after="0"/>
        <w:ind w:left="15"/>
        <w:jc w:val="both"/>
        <w:rPr>
          <w:color w:val="0000FF"/>
          <w:lang/>
        </w:rPr>
      </w:pPr>
      <w:r>
        <w:rPr>
          <w:color w:val="0000FF"/>
          <w:lang/>
        </w:rPr>
        <w:t>Il est possible de faire une autre distinction en fonction de la structure de l'ouvrage :</w:t>
      </w:r>
    </w:p>
    <w:p w14:paraId="0F2FE873" w14:textId="77777777" w:rsidR="00323323" w:rsidRDefault="00C11083">
      <w:pPr>
        <w:pStyle w:val="Textenormal"/>
        <w:snapToGrid w:val="0"/>
        <w:spacing w:after="0"/>
        <w:ind w:left="15"/>
        <w:jc w:val="both"/>
      </w:pPr>
      <w:r>
        <w:rPr>
          <w:b/>
          <w:bCs/>
          <w:color w:val="0000FF"/>
          <w:lang/>
        </w:rPr>
        <w:tab/>
      </w:r>
      <w:r>
        <w:rPr>
          <w:b/>
          <w:bCs/>
          <w:color w:val="0000FF"/>
          <w:lang/>
        </w:rPr>
        <w:tab/>
      </w:r>
      <w:r>
        <w:rPr>
          <w:b/>
          <w:bCs/>
          <w:color w:val="0000FF"/>
          <w:lang/>
        </w:rPr>
        <w:tab/>
      </w:r>
      <w:r>
        <w:rPr>
          <w:b/>
          <w:bCs/>
          <w:color w:val="0000FF"/>
          <w:lang/>
        </w:rPr>
        <w:tab/>
      </w:r>
      <w:r>
        <w:rPr>
          <w:b/>
          <w:bCs/>
          <w:color w:val="FF0000"/>
          <w:lang/>
        </w:rPr>
        <w:t>Les structures en voûte</w:t>
      </w:r>
    </w:p>
    <w:p w14:paraId="3BF54471" w14:textId="77777777" w:rsidR="00323323" w:rsidRDefault="00C11083">
      <w:pPr>
        <w:pStyle w:val="Textenormal"/>
        <w:snapToGrid w:val="0"/>
        <w:spacing w:after="0"/>
        <w:ind w:left="15"/>
        <w:jc w:val="both"/>
        <w:rPr>
          <w:b/>
          <w:bCs/>
          <w:color w:val="FF0000"/>
          <w:lang/>
        </w:rPr>
      </w:pPr>
      <w:r>
        <w:rPr>
          <w:b/>
          <w:bCs/>
          <w:color w:val="FF0000"/>
          <w:lang/>
        </w:rPr>
        <w:tab/>
      </w:r>
      <w:r>
        <w:rPr>
          <w:b/>
          <w:bCs/>
          <w:color w:val="FF0000"/>
          <w:lang/>
        </w:rPr>
        <w:tab/>
      </w:r>
      <w:r>
        <w:rPr>
          <w:b/>
          <w:bCs/>
          <w:color w:val="FF0000"/>
          <w:lang/>
        </w:rPr>
        <w:tab/>
      </w:r>
      <w:r>
        <w:rPr>
          <w:b/>
          <w:bCs/>
          <w:color w:val="FF0000"/>
          <w:lang/>
        </w:rPr>
        <w:tab/>
        <w:t>Les structures à base de poutres</w:t>
      </w:r>
    </w:p>
    <w:p w14:paraId="4B4F7386" w14:textId="77777777" w:rsidR="00323323" w:rsidRDefault="00C11083">
      <w:pPr>
        <w:pStyle w:val="Textenormal"/>
        <w:snapToGrid w:val="0"/>
        <w:spacing w:after="0"/>
        <w:ind w:left="15"/>
        <w:jc w:val="both"/>
        <w:rPr>
          <w:b/>
          <w:bCs/>
          <w:color w:val="FF0000"/>
          <w:lang/>
        </w:rPr>
      </w:pPr>
      <w:r>
        <w:rPr>
          <w:b/>
          <w:bCs/>
          <w:color w:val="FF0000"/>
          <w:lang/>
        </w:rPr>
        <w:tab/>
      </w:r>
      <w:r>
        <w:rPr>
          <w:b/>
          <w:bCs/>
          <w:color w:val="FF0000"/>
          <w:lang/>
        </w:rPr>
        <w:tab/>
      </w:r>
      <w:r>
        <w:rPr>
          <w:b/>
          <w:bCs/>
          <w:color w:val="FF0000"/>
          <w:lang/>
        </w:rPr>
        <w:tab/>
      </w:r>
      <w:r>
        <w:rPr>
          <w:b/>
          <w:bCs/>
          <w:color w:val="FF0000"/>
          <w:lang/>
        </w:rPr>
        <w:tab/>
        <w:t>Les structures en treillis</w:t>
      </w:r>
    </w:p>
    <w:p w14:paraId="420FB8AA" w14:textId="77777777" w:rsidR="00323323" w:rsidRDefault="00C11083">
      <w:pPr>
        <w:pStyle w:val="Textenormal"/>
        <w:snapToGrid w:val="0"/>
        <w:spacing w:after="0"/>
        <w:ind w:left="15"/>
        <w:jc w:val="both"/>
        <w:rPr>
          <w:b/>
          <w:bCs/>
          <w:color w:val="FF0000"/>
          <w:lang/>
        </w:rPr>
      </w:pPr>
      <w:r>
        <w:rPr>
          <w:b/>
          <w:bCs/>
          <w:color w:val="FF0000"/>
          <w:lang/>
        </w:rPr>
        <w:tab/>
      </w:r>
      <w:r>
        <w:rPr>
          <w:b/>
          <w:bCs/>
          <w:color w:val="FF0000"/>
          <w:lang/>
        </w:rPr>
        <w:tab/>
      </w:r>
      <w:r>
        <w:rPr>
          <w:b/>
          <w:bCs/>
          <w:color w:val="FF0000"/>
          <w:lang/>
        </w:rPr>
        <w:tab/>
      </w:r>
      <w:r>
        <w:rPr>
          <w:b/>
          <w:bCs/>
          <w:color w:val="FF0000"/>
          <w:lang/>
        </w:rPr>
        <w:tab/>
        <w:t xml:space="preserve">Les </w:t>
      </w:r>
      <w:r>
        <w:rPr>
          <w:b/>
          <w:bCs/>
          <w:color w:val="FF0000"/>
          <w:lang/>
        </w:rPr>
        <w:t>structures à haubans</w:t>
      </w:r>
    </w:p>
    <w:p w14:paraId="702C3B8E" w14:textId="77777777" w:rsidR="00323323" w:rsidRDefault="00323323">
      <w:pPr>
        <w:pStyle w:val="Textenormal"/>
        <w:tabs>
          <w:tab w:val="left" w:pos="-31665"/>
          <w:tab w:val="left" w:pos="-20577"/>
          <w:tab w:val="left" w:pos="-18787"/>
          <w:tab w:val="left" w:pos="-16997"/>
          <w:tab w:val="left" w:pos="-9356"/>
          <w:tab w:val="left" w:pos="-7566"/>
          <w:tab w:val="left" w:pos="-5776"/>
          <w:tab w:val="left" w:pos="-3986"/>
          <w:tab w:val="left" w:pos="-3672"/>
          <w:tab w:val="left" w:pos="1865"/>
          <w:tab w:val="left" w:pos="3655"/>
        </w:tabs>
        <w:snapToGrid w:val="0"/>
        <w:spacing w:after="0"/>
        <w:ind w:left="15"/>
        <w:jc w:val="both"/>
        <w:rPr>
          <w:b/>
          <w:bCs/>
          <w:color w:val="0000FF"/>
          <w:lang/>
        </w:rPr>
      </w:pPr>
    </w:p>
    <w:sectPr w:rsidR="00323323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95F2DA" w14:textId="77777777" w:rsidR="00C11083" w:rsidRDefault="00C11083">
      <w:r>
        <w:separator/>
      </w:r>
    </w:p>
  </w:endnote>
  <w:endnote w:type="continuationSeparator" w:id="0">
    <w:p w14:paraId="6CEB04B8" w14:textId="77777777" w:rsidR="00C11083" w:rsidRDefault="00C11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B638B9" w14:textId="77777777" w:rsidR="00C11083" w:rsidRDefault="00C11083">
      <w:r>
        <w:rPr>
          <w:color w:val="000000"/>
        </w:rPr>
        <w:separator/>
      </w:r>
    </w:p>
  </w:footnote>
  <w:footnote w:type="continuationSeparator" w:id="0">
    <w:p w14:paraId="4FEB12D0" w14:textId="77777777" w:rsidR="00C11083" w:rsidRDefault="00C110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50674B"/>
    <w:multiLevelType w:val="multilevel"/>
    <w:tmpl w:val="D04A4CF0"/>
    <w:styleLink w:val="WW8Num7"/>
    <w:lvl w:ilvl="0">
      <w:numFmt w:val="bullet"/>
      <w:lvlText w:val=""/>
      <w:lvlJc w:val="left"/>
      <w:pPr>
        <w:ind w:left="360" w:hanging="360"/>
      </w:pPr>
      <w:rPr>
        <w:rFonts w:ascii="Symbol" w:hAnsi="Symbol" w:cs="Symbol"/>
      </w:rPr>
    </w:lvl>
    <w:lvl w:ilvl="1">
      <w:numFmt w:val="bullet"/>
      <w:lvlText w:val=""/>
      <w:lvlJc w:val="left"/>
      <w:pPr>
        <w:ind w:left="1086" w:hanging="360"/>
      </w:pPr>
      <w:rPr>
        <w:rFonts w:ascii="Symbol" w:hAnsi="Symbol" w:cs="Symbol"/>
      </w:rPr>
    </w:lvl>
    <w:lvl w:ilvl="2">
      <w:numFmt w:val="bullet"/>
      <w:lvlText w:val=""/>
      <w:lvlJc w:val="left"/>
      <w:pPr>
        <w:ind w:left="1812" w:hanging="360"/>
      </w:pPr>
      <w:rPr>
        <w:rFonts w:ascii="Symbol" w:hAnsi="Symbol" w:cs="Symbol"/>
      </w:rPr>
    </w:lvl>
    <w:lvl w:ilvl="3">
      <w:numFmt w:val="bullet"/>
      <w:lvlText w:val=""/>
      <w:lvlJc w:val="left"/>
      <w:pPr>
        <w:ind w:left="2538" w:hanging="360"/>
      </w:pPr>
      <w:rPr>
        <w:rFonts w:ascii="Symbol" w:hAnsi="Symbol" w:cs="Symbol"/>
      </w:rPr>
    </w:lvl>
    <w:lvl w:ilvl="4">
      <w:numFmt w:val="bullet"/>
      <w:lvlText w:val=""/>
      <w:lvlJc w:val="left"/>
      <w:pPr>
        <w:ind w:left="3264" w:hanging="360"/>
      </w:pPr>
      <w:rPr>
        <w:rFonts w:ascii="Symbol" w:hAnsi="Symbol" w:cs="Symbol"/>
      </w:rPr>
    </w:lvl>
    <w:lvl w:ilvl="5">
      <w:numFmt w:val="bullet"/>
      <w:lvlText w:val=""/>
      <w:lvlJc w:val="left"/>
      <w:pPr>
        <w:ind w:left="3990" w:hanging="360"/>
      </w:pPr>
      <w:rPr>
        <w:rFonts w:ascii="Symbol" w:hAnsi="Symbol" w:cs="Symbol"/>
      </w:rPr>
    </w:lvl>
    <w:lvl w:ilvl="6">
      <w:numFmt w:val="bullet"/>
      <w:lvlText w:val=""/>
      <w:lvlJc w:val="left"/>
      <w:pPr>
        <w:ind w:left="4716" w:hanging="360"/>
      </w:pPr>
      <w:rPr>
        <w:rFonts w:ascii="Symbol" w:hAnsi="Symbol" w:cs="Symbol"/>
      </w:rPr>
    </w:lvl>
    <w:lvl w:ilvl="7">
      <w:numFmt w:val="bullet"/>
      <w:lvlText w:val=""/>
      <w:lvlJc w:val="left"/>
      <w:pPr>
        <w:ind w:left="5442" w:hanging="360"/>
      </w:pPr>
      <w:rPr>
        <w:rFonts w:ascii="Symbol" w:hAnsi="Symbol" w:cs="Symbol"/>
      </w:rPr>
    </w:lvl>
    <w:lvl w:ilvl="8">
      <w:numFmt w:val="bullet"/>
      <w:lvlText w:val=""/>
      <w:lvlJc w:val="left"/>
      <w:pPr>
        <w:ind w:left="6168" w:hanging="360"/>
      </w:pPr>
      <w:rPr>
        <w:rFonts w:ascii="Symbol" w:hAnsi="Symbol" w:cs="Symbol"/>
      </w:rPr>
    </w:lvl>
  </w:abstractNum>
  <w:abstractNum w:abstractNumId="1" w15:restartNumberingAfterBreak="0">
    <w:nsid w:val="7BFC348F"/>
    <w:multiLevelType w:val="multilevel"/>
    <w:tmpl w:val="249E12E8"/>
    <w:styleLink w:val="WW8Num2"/>
    <w:lvl w:ilvl="0">
      <w:numFmt w:val="bullet"/>
      <w:pStyle w:val="consignes"/>
      <w:lvlText w:val=""/>
      <w:lvlJc w:val="left"/>
      <w:rPr>
        <w:rFonts w:ascii="Symbol" w:hAnsi="Symbol" w:cs="Times New Roman"/>
      </w:rPr>
    </w:lvl>
    <w:lvl w:ilvl="1">
      <w:numFmt w:val="bullet"/>
      <w:lvlText w:val="o"/>
      <w:lvlJc w:val="left"/>
      <w:rPr>
        <w:rFonts w:ascii="Courier New" w:hAnsi="Courier New" w:cs="OpenSymbol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Times New Roman"/>
      </w:rPr>
    </w:lvl>
    <w:lvl w:ilvl="4">
      <w:numFmt w:val="bullet"/>
      <w:lvlText w:val="o"/>
      <w:lvlJc w:val="left"/>
      <w:rPr>
        <w:rFonts w:ascii="Courier New" w:hAnsi="Courier New" w:cs="OpenSymbol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Times New Roman"/>
      </w:rPr>
    </w:lvl>
    <w:lvl w:ilvl="7">
      <w:numFmt w:val="bullet"/>
      <w:lvlText w:val="o"/>
      <w:lvlJc w:val="left"/>
      <w:rPr>
        <w:rFonts w:ascii="Courier New" w:hAnsi="Courier New" w:cs="OpenSymbol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num w:numId="1" w16cid:durableId="1763649105">
    <w:abstractNumId w:val="1"/>
  </w:num>
  <w:num w:numId="2" w16cid:durableId="204291310">
    <w:abstractNumId w:val="0"/>
  </w:num>
  <w:num w:numId="3" w16cid:durableId="481579524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323323"/>
    <w:rsid w:val="00323323"/>
    <w:rsid w:val="007144BB"/>
    <w:rsid w:val="00C1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D0D31"/>
  <w15:docId w15:val="{48117ADE-FA3D-4CFD-8207-E8994AC1A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Mangal"/>
        <w:kern w:val="3"/>
        <w:sz w:val="24"/>
        <w:szCs w:val="24"/>
        <w:lang w:val="fr-FR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Standard"/>
    <w:next w:val="Standard"/>
    <w:uiPriority w:val="9"/>
    <w:qFormat/>
    <w:pPr>
      <w:keepNext/>
      <w:spacing w:before="240" w:after="60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Titre2">
    <w:name w:val="heading 2"/>
    <w:basedOn w:val="Titre1"/>
    <w:next w:val="Standard"/>
    <w:uiPriority w:val="9"/>
    <w:unhideWhenUsed/>
    <w:qFormat/>
    <w:pPr>
      <w:keepNext w:val="0"/>
      <w:spacing w:before="120"/>
      <w:jc w:val="both"/>
      <w:outlineLvl w:val="1"/>
    </w:pPr>
    <w:rPr>
      <w:rFonts w:cs="Times New Roman"/>
      <w:bCs w:val="0"/>
      <w:szCs w:val="20"/>
    </w:rPr>
  </w:style>
  <w:style w:type="paragraph" w:styleId="Titre4">
    <w:name w:val="heading 4"/>
    <w:basedOn w:val="Standard"/>
    <w:next w:val="Standard"/>
    <w:uiPriority w:val="9"/>
    <w:unhideWhenUsed/>
    <w:qFormat/>
    <w:pPr>
      <w:keepNext/>
      <w:tabs>
        <w:tab w:val="right" w:leader="underscore" w:pos="9639"/>
      </w:tabs>
      <w:spacing w:before="120" w:after="60"/>
      <w:outlineLvl w:val="3"/>
    </w:pPr>
    <w:rPr>
      <w:rFonts w:ascii="Arial" w:eastAsia="Arial" w:hAnsi="Arial" w:cs="Arial"/>
      <w:b/>
      <w:color w:val="000000"/>
      <w:sz w:val="28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  <w:rPr>
      <w:lang/>
    </w:rPr>
  </w:style>
  <w:style w:type="paragraph" w:customStyle="1" w:styleId="Textepresentation">
    <w:name w:val="Texte presentation"/>
    <w:basedOn w:val="Standard"/>
    <w:pPr>
      <w:widowControl w:val="0"/>
      <w:spacing w:after="60"/>
    </w:pPr>
    <w:rPr>
      <w:rFonts w:ascii="Arial" w:eastAsia="Lucida Sans Unicode" w:hAnsi="Arial" w:cs="Tahoma"/>
      <w:sz w:val="28"/>
      <w:szCs w:val="20"/>
    </w:rPr>
  </w:style>
  <w:style w:type="paragraph" w:customStyle="1" w:styleId="Textenormal">
    <w:name w:val="Texte normal"/>
    <w:basedOn w:val="Standard"/>
    <w:pPr>
      <w:widowControl w:val="0"/>
      <w:spacing w:after="60"/>
    </w:pPr>
    <w:rPr>
      <w:rFonts w:ascii="Arial" w:eastAsia="Lucida Sans Unicode" w:hAnsi="Arial" w:cs="Tahoma"/>
      <w:szCs w:val="20"/>
    </w:rPr>
  </w:style>
  <w:style w:type="paragraph" w:customStyle="1" w:styleId="consignes">
    <w:name w:val="consignes"/>
    <w:basedOn w:val="Standard"/>
    <w:pPr>
      <w:numPr>
        <w:numId w:val="1"/>
      </w:numPr>
      <w:tabs>
        <w:tab w:val="left" w:pos="23700"/>
      </w:tabs>
      <w:spacing w:after="60"/>
    </w:pPr>
    <w:rPr>
      <w:rFonts w:ascii="Arial" w:eastAsia="Arial" w:hAnsi="Arial" w:cs="Arial"/>
      <w:szCs w:val="20"/>
    </w:rPr>
  </w:style>
  <w:style w:type="paragraph" w:customStyle="1" w:styleId="Textequestion">
    <w:name w:val="Texte question"/>
    <w:basedOn w:val="Standard"/>
    <w:pPr>
      <w:spacing w:after="60"/>
      <w:ind w:left="714" w:hanging="357"/>
    </w:pPr>
    <w:rPr>
      <w:rFonts w:ascii="Arial" w:eastAsia="Arial" w:hAnsi="Arial" w:cs="Arial"/>
      <w:color w:val="0000FF"/>
      <w:szCs w:val="20"/>
    </w:rPr>
  </w:style>
  <w:style w:type="character" w:customStyle="1" w:styleId="WW8Num2z0">
    <w:name w:val="WW8Num2z0"/>
    <w:rPr>
      <w:rFonts w:ascii="Symbol" w:eastAsia="Symbol" w:hAnsi="Symbol" w:cs="Times New Roman"/>
    </w:rPr>
  </w:style>
  <w:style w:type="character" w:customStyle="1" w:styleId="WW8Num2z1">
    <w:name w:val="WW8Num2z1"/>
    <w:rPr>
      <w:rFonts w:ascii="OpenSymbol" w:eastAsia="OpenSymbol" w:hAnsi="OpenSymbol" w:cs="OpenSymbol"/>
    </w:rPr>
  </w:style>
  <w:style w:type="character" w:customStyle="1" w:styleId="WW8Num2z2">
    <w:name w:val="WW8Num2z2"/>
    <w:rPr>
      <w:rFonts w:ascii="Wingdings" w:eastAsia="Wingdings" w:hAnsi="Wingdings" w:cs="Wingdings"/>
    </w:rPr>
  </w:style>
  <w:style w:type="character" w:customStyle="1" w:styleId="WW8Num7z0">
    <w:name w:val="WW8Num7z0"/>
    <w:rPr>
      <w:rFonts w:ascii="Symbol" w:eastAsia="Symbol" w:hAnsi="Symbol" w:cs="Symbol"/>
    </w:rPr>
  </w:style>
  <w:style w:type="numbering" w:customStyle="1" w:styleId="WW8Num2">
    <w:name w:val="WW8Num2"/>
    <w:basedOn w:val="Aucuneliste"/>
    <w:pPr>
      <w:numPr>
        <w:numId w:val="1"/>
      </w:numPr>
    </w:pPr>
  </w:style>
  <w:style w:type="numbering" w:customStyle="1" w:styleId="WW8Num7">
    <w:name w:val="WW8Num7"/>
    <w:basedOn w:val="Aucuneliste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317</Words>
  <Characters>1745</Characters>
  <Application>Microsoft Office Word</Application>
  <DocSecurity>0</DocSecurity>
  <Lines>14</Lines>
  <Paragraphs>4</Paragraphs>
  <ScaleCrop>false</ScaleCrop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Frederic GARNIER</dc:creator>
  <cp:lastModifiedBy>Frederic Garnier</cp:lastModifiedBy>
  <cp:revision>2</cp:revision>
  <dcterms:created xsi:type="dcterms:W3CDTF">2023-10-19T12:23:00Z</dcterms:created>
  <dcterms:modified xsi:type="dcterms:W3CDTF">2023-10-19T12:23:00Z</dcterms:modified>
</cp:coreProperties>
</file>