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D332" w14:textId="217CB493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 xml:space="preserve">Chapitre </w:t>
      </w:r>
      <w:r w:rsidR="00453DB1">
        <w:rPr>
          <w:rFonts w:ascii="Arial" w:hAnsi="Arial"/>
          <w:color w:val="FF0000"/>
          <w:sz w:val="36"/>
          <w:szCs w:val="36"/>
        </w:rPr>
        <w:t>8</w:t>
      </w:r>
      <w:r w:rsidRPr="00974B75">
        <w:rPr>
          <w:rFonts w:ascii="Arial" w:hAnsi="Arial"/>
          <w:color w:val="FF0000"/>
          <w:sz w:val="36"/>
          <w:szCs w:val="36"/>
        </w:rPr>
        <w:t xml:space="preserve"> : </w:t>
      </w:r>
      <w:r w:rsidR="00453DB1">
        <w:rPr>
          <w:rFonts w:ascii="Arial" w:hAnsi="Arial"/>
          <w:color w:val="FF0000"/>
          <w:sz w:val="36"/>
          <w:szCs w:val="36"/>
        </w:rPr>
        <w:t>ANGLES</w:t>
      </w:r>
    </w:p>
    <w:p w14:paraId="2CCBF6EA" w14:textId="3F22D796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 xml:space="preserve">I. </w:t>
      </w:r>
      <w:r w:rsidR="007752CA">
        <w:rPr>
          <w:rFonts w:ascii="Arial" w:hAnsi="Arial"/>
          <w:color w:val="00B050"/>
          <w:sz w:val="32"/>
          <w:szCs w:val="32"/>
        </w:rPr>
        <w:t>Angles adjacents</w:t>
      </w:r>
    </w:p>
    <w:p w14:paraId="77F87D05" w14:textId="740D8D54" w:rsidR="006005E0" w:rsidRPr="007752CA" w:rsidRDefault="007752CA" w:rsidP="007752CA">
      <w:pPr>
        <w:spacing w:after="0" w:line="360" w:lineRule="auto"/>
        <w:rPr>
          <w:rFonts w:ascii="Arial" w:hAnsi="Arial"/>
          <w:color w:val="0070C0"/>
          <w:sz w:val="28"/>
          <w:szCs w:val="28"/>
        </w:rPr>
      </w:pPr>
      <w:r w:rsidRPr="007752CA">
        <w:rPr>
          <w:rFonts w:ascii="Arial" w:hAnsi="Arial"/>
          <w:color w:val="0070C0"/>
          <w:sz w:val="28"/>
          <w:szCs w:val="28"/>
        </w:rPr>
        <w:t>Définition</w:t>
      </w:r>
      <w:r>
        <w:rPr>
          <w:rFonts w:ascii="Arial" w:hAnsi="Arial"/>
          <w:color w:val="0070C0"/>
          <w:sz w:val="28"/>
          <w:szCs w:val="28"/>
        </w:rPr>
        <w:t xml:space="preserve"> : </w:t>
      </w:r>
    </w:p>
    <w:p w14:paraId="3EFC8148" w14:textId="44817D86" w:rsidR="006005E0" w:rsidRDefault="007752CA" w:rsidP="007752CA">
      <w:pPr>
        <w:spacing w:after="0" w:line="360" w:lineRule="auto"/>
        <w:ind w:left="567"/>
        <w:rPr>
          <w:rFonts w:ascii="Arial" w:hAnsi="Arial"/>
          <w:color w:val="FF0000"/>
          <w:sz w:val="28"/>
          <w:szCs w:val="28"/>
        </w:rPr>
      </w:pPr>
      <w:r w:rsidRPr="007752CA">
        <w:rPr>
          <w:rFonts w:ascii="Arial" w:hAnsi="Arial"/>
          <w:color w:val="FF0000"/>
          <w:sz w:val="28"/>
          <w:szCs w:val="28"/>
          <w:u w:val="single"/>
        </w:rPr>
        <w:t>Deux angles</w:t>
      </w:r>
      <w:r>
        <w:rPr>
          <w:rFonts w:ascii="Arial" w:hAnsi="Arial"/>
          <w:color w:val="FF0000"/>
          <w:sz w:val="28"/>
          <w:szCs w:val="28"/>
        </w:rPr>
        <w:t xml:space="preserve"> ayant :</w:t>
      </w:r>
    </w:p>
    <w:p w14:paraId="7FE0B52A" w14:textId="0EF5CA55" w:rsidR="007752CA" w:rsidRDefault="007752CA" w:rsidP="007752CA">
      <w:pPr>
        <w:spacing w:after="0" w:line="360" w:lineRule="auto"/>
        <w:ind w:left="567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- le même sommet</w:t>
      </w:r>
    </w:p>
    <w:p w14:paraId="2701489E" w14:textId="4CC8976E" w:rsidR="007752CA" w:rsidRDefault="007752CA" w:rsidP="007752CA">
      <w:pPr>
        <w:spacing w:after="0" w:line="360" w:lineRule="auto"/>
        <w:ind w:left="567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- un côté commun</w:t>
      </w:r>
    </w:p>
    <w:p w14:paraId="65707E17" w14:textId="17629903" w:rsidR="007752CA" w:rsidRDefault="007752CA" w:rsidP="00BE06C7">
      <w:pPr>
        <w:spacing w:after="240" w:line="360" w:lineRule="auto"/>
        <w:ind w:left="567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- et un côté situé de part et d’autre du côté commun</w:t>
      </w:r>
      <w:r>
        <w:rPr>
          <w:rFonts w:ascii="Arial" w:hAnsi="Arial"/>
          <w:color w:val="FF0000"/>
          <w:sz w:val="28"/>
          <w:szCs w:val="28"/>
        </w:rPr>
        <w:br/>
        <w:t xml:space="preserve">sont </w:t>
      </w:r>
      <w:r w:rsidRPr="007752CA">
        <w:rPr>
          <w:rFonts w:ascii="Arial" w:hAnsi="Arial"/>
          <w:color w:val="FF0000"/>
          <w:sz w:val="28"/>
          <w:szCs w:val="28"/>
          <w:u w:val="single"/>
        </w:rPr>
        <w:t>des angles adjacents</w:t>
      </w:r>
    </w:p>
    <w:p w14:paraId="112FC648" w14:textId="4D2C8857" w:rsidR="007752CA" w:rsidRDefault="00634BD3" w:rsidP="00634BD3">
      <w:pPr>
        <w:spacing w:after="0" w:line="360" w:lineRule="auto"/>
        <w:jc w:val="center"/>
        <w:rPr>
          <w:rFonts w:ascii="Arial" w:hAnsi="Arial"/>
          <w:sz w:val="28"/>
          <w:szCs w:val="28"/>
        </w:rPr>
      </w:pPr>
      <w:r w:rsidRPr="00634BD3">
        <w:rPr>
          <w:rFonts w:ascii="Arial" w:hAnsi="Arial"/>
          <w:noProof/>
          <w:sz w:val="28"/>
          <w:szCs w:val="28"/>
        </w:rPr>
        <w:drawing>
          <wp:inline distT="0" distB="0" distL="0" distR="0" wp14:anchorId="40773DE2" wp14:editId="6AB1A8F2">
            <wp:extent cx="3550920" cy="2765620"/>
            <wp:effectExtent l="19050" t="19050" r="11430" b="15875"/>
            <wp:docPr id="19934415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415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7660" cy="277086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6F10C9" w14:textId="2EB22789" w:rsidR="00634BD3" w:rsidRDefault="00634BD3" w:rsidP="00634BD3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 w:rsidRPr="00634BD3">
        <w:rPr>
          <w:rFonts w:ascii="Arial" w:hAnsi="Arial"/>
          <w:color w:val="0070C0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 xml:space="preserve"> est le </w:t>
      </w:r>
      <w:r w:rsidRPr="00634BD3">
        <w:rPr>
          <w:rFonts w:ascii="Arial" w:hAnsi="Arial"/>
          <w:color w:val="0070C0"/>
          <w:sz w:val="28"/>
          <w:szCs w:val="28"/>
        </w:rPr>
        <w:t>sommet commun</w:t>
      </w:r>
    </w:p>
    <w:p w14:paraId="1EABB8DA" w14:textId="6EB367FE" w:rsidR="00634BD3" w:rsidRDefault="00634BD3" w:rsidP="00634BD3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 w:rsidRPr="00634BD3">
        <w:rPr>
          <w:rFonts w:ascii="Arial" w:hAnsi="Arial"/>
          <w:color w:val="FF0000"/>
          <w:sz w:val="28"/>
          <w:szCs w:val="28"/>
        </w:rPr>
        <w:t>[Oy)</w:t>
      </w:r>
      <w:r>
        <w:rPr>
          <w:rFonts w:ascii="Arial" w:hAnsi="Arial"/>
          <w:sz w:val="28"/>
          <w:szCs w:val="28"/>
        </w:rPr>
        <w:t xml:space="preserve"> est le </w:t>
      </w:r>
      <w:r w:rsidRPr="00634BD3">
        <w:rPr>
          <w:rFonts w:ascii="Arial" w:hAnsi="Arial"/>
          <w:color w:val="FF0000"/>
          <w:sz w:val="28"/>
          <w:szCs w:val="28"/>
        </w:rPr>
        <w:t>côté commun</w:t>
      </w:r>
    </w:p>
    <w:p w14:paraId="2382FBA0" w14:textId="49CC99AB" w:rsidR="00634BD3" w:rsidRDefault="00634BD3" w:rsidP="00634BD3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 w:rsidRPr="00634BD3">
        <w:rPr>
          <w:rFonts w:ascii="Arial" w:hAnsi="Arial"/>
          <w:color w:val="00B050"/>
          <w:sz w:val="28"/>
          <w:szCs w:val="28"/>
        </w:rPr>
        <w:t xml:space="preserve">[Ox) et [Oz) </w:t>
      </w:r>
      <w:r>
        <w:rPr>
          <w:rFonts w:ascii="Arial" w:hAnsi="Arial"/>
          <w:sz w:val="28"/>
          <w:szCs w:val="28"/>
        </w:rPr>
        <w:t xml:space="preserve">sont situés </w:t>
      </w:r>
      <w:r w:rsidRPr="00634BD3">
        <w:rPr>
          <w:rFonts w:ascii="Arial" w:hAnsi="Arial"/>
          <w:color w:val="00B050"/>
          <w:sz w:val="28"/>
          <w:szCs w:val="28"/>
        </w:rPr>
        <w:t>de part et d’autre de [Oy)</w:t>
      </w:r>
    </w:p>
    <w:p w14:paraId="4C4547C3" w14:textId="5694A3B1" w:rsidR="00634BD3" w:rsidRPr="00634BD3" w:rsidRDefault="00634BD3" w:rsidP="00634BD3">
      <w:pPr>
        <w:spacing w:after="0" w:line="360" w:lineRule="auto"/>
        <w:rPr>
          <w:rFonts w:ascii="Arial" w:hAnsi="Arial"/>
          <w:sz w:val="28"/>
          <w:szCs w:val="28"/>
          <w:u w:val="single" w:color="FF0000"/>
        </w:rPr>
      </w:pPr>
      <w:r w:rsidRPr="00634BD3">
        <w:rPr>
          <w:rFonts w:ascii="Arial" w:hAnsi="Arial"/>
          <w:sz w:val="28"/>
          <w:szCs w:val="28"/>
          <w:u w:val="single" w:color="FF0000"/>
        </w:rPr>
        <w:t xml:space="preserve">Les angles </w:t>
      </w: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  <w:u w:val="single" w:color="FF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u w:val="single" w:color="FF0000"/>
              </w:rPr>
              <m:t>xOy</m:t>
            </m:r>
          </m:e>
        </m:acc>
      </m:oMath>
      <w:r w:rsidRPr="00634BD3">
        <w:rPr>
          <w:rFonts w:ascii="Arial" w:hAnsi="Arial"/>
          <w:sz w:val="28"/>
          <w:szCs w:val="28"/>
          <w:u w:val="single" w:color="FF0000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  <w:u w:val="single" w:color="FF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u w:val="single" w:color="FF0000"/>
              </w:rPr>
              <m:t>zOy</m:t>
            </m:r>
          </m:e>
        </m:acc>
      </m:oMath>
      <w:r w:rsidR="002731D6" w:rsidRPr="00634BD3">
        <w:rPr>
          <w:rFonts w:ascii="Arial" w:hAnsi="Arial"/>
          <w:sz w:val="28"/>
          <w:szCs w:val="28"/>
          <w:u w:val="single" w:color="FF0000"/>
        </w:rPr>
        <w:t xml:space="preserve"> </w:t>
      </w:r>
      <w:r w:rsidRPr="00634BD3">
        <w:rPr>
          <w:rFonts w:ascii="Arial" w:hAnsi="Arial"/>
          <w:sz w:val="28"/>
          <w:szCs w:val="28"/>
          <w:u w:val="single" w:color="FF0000"/>
        </w:rPr>
        <w:t>sont adjacents.</w:t>
      </w:r>
    </w:p>
    <w:p w14:paraId="1FEC70BE" w14:textId="14264E51" w:rsidR="002731D6" w:rsidRPr="00974B75" w:rsidRDefault="002731D6" w:rsidP="002731D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</w:t>
      </w:r>
      <w:r>
        <w:rPr>
          <w:rFonts w:ascii="Arial" w:hAnsi="Arial"/>
          <w:color w:val="00B050"/>
          <w:sz w:val="32"/>
          <w:szCs w:val="32"/>
        </w:rPr>
        <w:t>I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Angles complémentaires et supplémentaires</w:t>
      </w:r>
    </w:p>
    <w:p w14:paraId="048F90C6" w14:textId="35E1BA1D" w:rsidR="002731D6" w:rsidRPr="00D53551" w:rsidRDefault="002731D6" w:rsidP="002731D6">
      <w:pPr>
        <w:spacing w:before="360" w:after="120" w:line="360" w:lineRule="auto"/>
        <w:rPr>
          <w:rFonts w:ascii="Arial" w:hAnsi="Arial"/>
          <w:color w:val="FF0000"/>
          <w:sz w:val="28"/>
          <w:szCs w:val="28"/>
        </w:rPr>
      </w:pPr>
      <w:r w:rsidRPr="00D53551">
        <w:rPr>
          <w:rFonts w:ascii="Arial" w:hAnsi="Arial"/>
          <w:color w:val="FF0000"/>
          <w:sz w:val="28"/>
          <w:szCs w:val="28"/>
        </w:rPr>
        <w:t xml:space="preserve">1) Deux angles, dont la somme des mesures est égale à </w:t>
      </w:r>
      <w:r w:rsidRPr="00C87BE6">
        <w:rPr>
          <w:rFonts w:ascii="Arial" w:hAnsi="Arial"/>
          <w:b/>
          <w:bCs/>
          <w:color w:val="FF0000"/>
          <w:sz w:val="28"/>
          <w:szCs w:val="28"/>
        </w:rPr>
        <w:t>90°</w:t>
      </w:r>
      <w:r w:rsidRPr="00D53551">
        <w:rPr>
          <w:rFonts w:ascii="Arial" w:hAnsi="Arial"/>
          <w:color w:val="FF0000"/>
          <w:sz w:val="28"/>
          <w:szCs w:val="28"/>
        </w:rPr>
        <w:t xml:space="preserve">, sont </w:t>
      </w:r>
      <w:r w:rsidRPr="00C87BE6">
        <w:rPr>
          <w:rFonts w:ascii="Arial" w:hAnsi="Arial"/>
          <w:b/>
          <w:bCs/>
          <w:color w:val="FF0000"/>
          <w:sz w:val="28"/>
          <w:szCs w:val="28"/>
        </w:rPr>
        <w:t>complémentaires</w:t>
      </w:r>
      <w:r w:rsidRPr="00D53551">
        <w:rPr>
          <w:rFonts w:ascii="Arial" w:hAnsi="Arial"/>
          <w:color w:val="FF0000"/>
          <w:sz w:val="28"/>
          <w:szCs w:val="28"/>
        </w:rPr>
        <w:t>.</w:t>
      </w:r>
    </w:p>
    <w:p w14:paraId="11EE7D54" w14:textId="2379CDAB" w:rsidR="00634BD3" w:rsidRDefault="002731D6" w:rsidP="00634BD3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Exemples :</w:t>
      </w:r>
    </w:p>
    <w:p w14:paraId="588D5F8B" w14:textId="410DD8B0" w:rsidR="00D53551" w:rsidRDefault="00D53551" w:rsidP="00634BD3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a)</w:t>
      </w:r>
    </w:p>
    <w:p w14:paraId="646DC375" w14:textId="154FE869" w:rsidR="002731D6" w:rsidRDefault="00D53551" w:rsidP="00D53551">
      <w:pPr>
        <w:spacing w:after="0" w:line="360" w:lineRule="auto"/>
        <w:jc w:val="center"/>
        <w:rPr>
          <w:rFonts w:ascii="Arial" w:hAnsi="Arial"/>
          <w:sz w:val="28"/>
          <w:szCs w:val="28"/>
        </w:rPr>
      </w:pPr>
      <w:r w:rsidRPr="00D53551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 wp14:anchorId="3593B141" wp14:editId="3E2173C4">
            <wp:extent cx="5303520" cy="2049034"/>
            <wp:effectExtent l="0" t="0" r="0" b="8890"/>
            <wp:docPr id="18537601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601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900" cy="205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98043" w14:textId="42644D7C" w:rsidR="00D53551" w:rsidRPr="00D53551" w:rsidRDefault="00AD7215" w:rsidP="00634BD3">
      <w:pPr>
        <w:spacing w:after="0" w:line="360" w:lineRule="auto"/>
        <w:rPr>
          <w:rFonts w:ascii="Arial" w:hAnsi="Arial"/>
          <w:sz w:val="36"/>
          <w:szCs w:val="36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ABC</m:t>
            </m:r>
          </m:e>
        </m:acc>
      </m:oMath>
      <w:r w:rsidR="00D53551" w:rsidRPr="00D53551">
        <w:rPr>
          <w:rFonts w:ascii="Arial" w:eastAsiaTheme="minorEastAsia" w:hAnsi="Arial"/>
          <w:sz w:val="36"/>
          <w:szCs w:val="36"/>
        </w:rPr>
        <w:t xml:space="preserve"> +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EDF</m:t>
            </m:r>
          </m:e>
        </m:acc>
      </m:oMath>
      <w:r w:rsidR="00D53551" w:rsidRPr="00D53551">
        <w:rPr>
          <w:rFonts w:ascii="Arial" w:eastAsiaTheme="minorEastAsia" w:hAnsi="Arial"/>
          <w:sz w:val="36"/>
          <w:szCs w:val="36"/>
        </w:rPr>
        <w:t xml:space="preserve"> = </w:t>
      </w:r>
    </w:p>
    <w:p w14:paraId="7BC729A7" w14:textId="6A45B736" w:rsidR="007752CA" w:rsidRPr="00D53551" w:rsidRDefault="00D53551" w:rsidP="00BE06C7">
      <w:pPr>
        <w:spacing w:after="480"/>
        <w:rPr>
          <w:rFonts w:ascii="Arial" w:eastAsiaTheme="minorEastAsia" w:hAnsi="Arial"/>
          <w:sz w:val="28"/>
          <w:szCs w:val="28"/>
        </w:rPr>
      </w:pPr>
      <w:r w:rsidRPr="00D53551">
        <w:rPr>
          <w:rFonts w:ascii="Arial" w:hAnsi="Arial"/>
          <w:sz w:val="28"/>
          <w:szCs w:val="28"/>
        </w:rPr>
        <w:t xml:space="preserve">Donc les angles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ABC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EDF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</w:t>
      </w:r>
      <w:r w:rsidRPr="00D53551">
        <w:rPr>
          <w:rFonts w:ascii="Arial" w:eastAsiaTheme="minorEastAsia" w:hAnsi="Arial"/>
          <w:sz w:val="28"/>
          <w:szCs w:val="28"/>
        </w:rPr>
        <w:t>sont complémentaires.</w:t>
      </w:r>
    </w:p>
    <w:p w14:paraId="02E6CD2F" w14:textId="3D066A2F" w:rsidR="00D53551" w:rsidRDefault="00D53551" w:rsidP="008574B6">
      <w:pPr>
        <w:spacing w:before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b)</w:t>
      </w:r>
    </w:p>
    <w:p w14:paraId="212E14F3" w14:textId="2F29C916" w:rsidR="00D53551" w:rsidRDefault="00C87BE6" w:rsidP="00C87BE6">
      <w:pPr>
        <w:spacing w:before="360"/>
        <w:jc w:val="center"/>
        <w:rPr>
          <w:rFonts w:ascii="Arial" w:hAnsi="Arial"/>
          <w:sz w:val="28"/>
          <w:szCs w:val="28"/>
        </w:rPr>
      </w:pPr>
      <w:r w:rsidRPr="00C87BE6">
        <w:rPr>
          <w:rFonts w:ascii="Arial" w:hAnsi="Arial"/>
          <w:noProof/>
          <w:sz w:val="28"/>
          <w:szCs w:val="28"/>
        </w:rPr>
        <w:drawing>
          <wp:inline distT="0" distB="0" distL="0" distR="0" wp14:anchorId="711415B3" wp14:editId="7293753E">
            <wp:extent cx="2827020" cy="3232292"/>
            <wp:effectExtent l="0" t="0" r="0" b="6350"/>
            <wp:docPr id="10101661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661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0753" cy="32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F42E" w14:textId="6BF8D8BD" w:rsidR="00C87BE6" w:rsidRPr="00D53551" w:rsidRDefault="00AD7215" w:rsidP="00C87BE6">
      <w:pPr>
        <w:spacing w:after="0" w:line="360" w:lineRule="auto"/>
        <w:rPr>
          <w:rFonts w:ascii="Arial" w:hAnsi="Arial"/>
          <w:sz w:val="36"/>
          <w:szCs w:val="36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FGL</m:t>
            </m:r>
          </m:e>
        </m:acc>
      </m:oMath>
      <w:r w:rsidR="00C87BE6" w:rsidRPr="00D53551">
        <w:rPr>
          <w:rFonts w:ascii="Arial" w:eastAsiaTheme="minorEastAsia" w:hAnsi="Arial"/>
          <w:sz w:val="36"/>
          <w:szCs w:val="36"/>
        </w:rPr>
        <w:t xml:space="preserve"> +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LGH</m:t>
            </m:r>
          </m:e>
        </m:acc>
      </m:oMath>
      <w:r w:rsidR="00C87BE6" w:rsidRPr="00D53551">
        <w:rPr>
          <w:rFonts w:ascii="Arial" w:eastAsiaTheme="minorEastAsia" w:hAnsi="Arial"/>
          <w:sz w:val="36"/>
          <w:szCs w:val="36"/>
        </w:rPr>
        <w:t xml:space="preserve"> = </w:t>
      </w:r>
    </w:p>
    <w:p w14:paraId="6C7E421B" w14:textId="37D16F5E" w:rsidR="00C87BE6" w:rsidRPr="00D53551" w:rsidRDefault="00C87BE6" w:rsidP="00BE06C7">
      <w:pPr>
        <w:rPr>
          <w:rFonts w:ascii="Arial" w:eastAsiaTheme="minorEastAsia" w:hAnsi="Arial"/>
          <w:sz w:val="28"/>
          <w:szCs w:val="28"/>
        </w:rPr>
      </w:pPr>
      <w:r w:rsidRPr="00D53551">
        <w:rPr>
          <w:rFonts w:ascii="Arial" w:hAnsi="Arial"/>
          <w:sz w:val="28"/>
          <w:szCs w:val="28"/>
        </w:rPr>
        <w:t xml:space="preserve">Donc les angles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FGL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LGH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</w:t>
      </w:r>
      <w:r w:rsidRPr="00D53551">
        <w:rPr>
          <w:rFonts w:ascii="Arial" w:eastAsiaTheme="minorEastAsia" w:hAnsi="Arial"/>
          <w:sz w:val="28"/>
          <w:szCs w:val="28"/>
        </w:rPr>
        <w:t>sont complémentaires</w:t>
      </w:r>
      <w:r>
        <w:rPr>
          <w:rFonts w:ascii="Arial" w:eastAsiaTheme="minorEastAsia" w:hAnsi="Arial"/>
          <w:sz w:val="28"/>
          <w:szCs w:val="28"/>
        </w:rPr>
        <w:t xml:space="preserve"> (et adjacents)</w:t>
      </w:r>
    </w:p>
    <w:p w14:paraId="18474F39" w14:textId="435B3D8D" w:rsidR="00C87BE6" w:rsidRDefault="00C87BE6" w:rsidP="00BE06C7">
      <w:pPr>
        <w:spacing w:before="600" w:after="12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2</w:t>
      </w:r>
      <w:r w:rsidRPr="00D53551">
        <w:rPr>
          <w:rFonts w:ascii="Arial" w:hAnsi="Arial"/>
          <w:color w:val="FF0000"/>
          <w:sz w:val="28"/>
          <w:szCs w:val="28"/>
        </w:rPr>
        <w:t xml:space="preserve">) Deux angles, dont la somme des mesures est égale à </w:t>
      </w:r>
      <w:r w:rsidRPr="00C87BE6">
        <w:rPr>
          <w:rFonts w:ascii="Arial" w:hAnsi="Arial"/>
          <w:b/>
          <w:bCs/>
          <w:color w:val="FF0000"/>
          <w:sz w:val="28"/>
          <w:szCs w:val="28"/>
        </w:rPr>
        <w:t>180°</w:t>
      </w:r>
      <w:r w:rsidRPr="00D53551">
        <w:rPr>
          <w:rFonts w:ascii="Arial" w:hAnsi="Arial"/>
          <w:color w:val="FF0000"/>
          <w:sz w:val="28"/>
          <w:szCs w:val="28"/>
        </w:rPr>
        <w:t xml:space="preserve">, sont </w:t>
      </w:r>
      <w:r w:rsidRPr="00C87BE6">
        <w:rPr>
          <w:rFonts w:ascii="Arial" w:hAnsi="Arial"/>
          <w:b/>
          <w:bCs/>
          <w:color w:val="FF0000"/>
          <w:sz w:val="28"/>
          <w:szCs w:val="28"/>
        </w:rPr>
        <w:t>supplémentaires</w:t>
      </w:r>
      <w:r w:rsidRPr="00D53551">
        <w:rPr>
          <w:rFonts w:ascii="Arial" w:hAnsi="Arial"/>
          <w:color w:val="FF0000"/>
          <w:sz w:val="28"/>
          <w:szCs w:val="28"/>
        </w:rPr>
        <w:t>.</w:t>
      </w:r>
    </w:p>
    <w:p w14:paraId="58864599" w14:textId="77777777" w:rsidR="00BE06C7" w:rsidRDefault="00BE06C7" w:rsidP="00BE06C7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Exemples :</w:t>
      </w:r>
    </w:p>
    <w:p w14:paraId="3228E1CA" w14:textId="77777777" w:rsidR="00BE06C7" w:rsidRDefault="00BE06C7" w:rsidP="00BE06C7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a)</w:t>
      </w:r>
    </w:p>
    <w:p w14:paraId="3691F3EB" w14:textId="545CA3CA" w:rsidR="00C87BE6" w:rsidRDefault="00BE06C7" w:rsidP="00BE06C7">
      <w:pPr>
        <w:spacing w:before="360"/>
        <w:jc w:val="center"/>
        <w:rPr>
          <w:rFonts w:ascii="Arial" w:hAnsi="Arial"/>
          <w:sz w:val="28"/>
          <w:szCs w:val="28"/>
        </w:rPr>
      </w:pPr>
      <w:r w:rsidRPr="00BE06C7">
        <w:rPr>
          <w:rFonts w:ascii="Arial" w:hAnsi="Arial"/>
          <w:noProof/>
          <w:sz w:val="28"/>
          <w:szCs w:val="28"/>
        </w:rPr>
        <w:drawing>
          <wp:inline distT="0" distB="0" distL="0" distR="0" wp14:anchorId="01045CD2" wp14:editId="7A2DBBFD">
            <wp:extent cx="5356860" cy="2421570"/>
            <wp:effectExtent l="0" t="0" r="0" b="0"/>
            <wp:docPr id="11925282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282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4862" cy="242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64D7E" w14:textId="75358090" w:rsidR="00BE06C7" w:rsidRPr="00D53551" w:rsidRDefault="00AD7215" w:rsidP="00BE06C7">
      <w:pPr>
        <w:spacing w:after="0" w:line="360" w:lineRule="auto"/>
        <w:rPr>
          <w:rFonts w:ascii="Arial" w:hAnsi="Arial"/>
          <w:sz w:val="36"/>
          <w:szCs w:val="36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AOB</m:t>
            </m:r>
          </m:e>
        </m:acc>
      </m:oMath>
      <w:r w:rsidR="00BE06C7" w:rsidRPr="00D53551">
        <w:rPr>
          <w:rFonts w:ascii="Arial" w:eastAsiaTheme="minorEastAsia" w:hAnsi="Arial"/>
          <w:sz w:val="36"/>
          <w:szCs w:val="36"/>
        </w:rPr>
        <w:t xml:space="preserve"> +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BOC</m:t>
            </m:r>
          </m:e>
        </m:acc>
      </m:oMath>
      <w:r w:rsidR="00BE06C7" w:rsidRPr="00D53551">
        <w:rPr>
          <w:rFonts w:ascii="Arial" w:eastAsiaTheme="minorEastAsia" w:hAnsi="Arial"/>
          <w:sz w:val="36"/>
          <w:szCs w:val="36"/>
        </w:rPr>
        <w:t xml:space="preserve"> = </w:t>
      </w:r>
    </w:p>
    <w:p w14:paraId="79B7A313" w14:textId="3DF523B8" w:rsidR="00BE06C7" w:rsidRPr="00D53551" w:rsidRDefault="00BE06C7" w:rsidP="00BE06C7">
      <w:pPr>
        <w:rPr>
          <w:rFonts w:ascii="Arial" w:eastAsiaTheme="minorEastAsia" w:hAnsi="Arial"/>
          <w:sz w:val="28"/>
          <w:szCs w:val="28"/>
        </w:rPr>
      </w:pPr>
      <w:r w:rsidRPr="00D53551">
        <w:rPr>
          <w:rFonts w:ascii="Arial" w:hAnsi="Arial"/>
          <w:sz w:val="28"/>
          <w:szCs w:val="28"/>
        </w:rPr>
        <w:t xml:space="preserve">Donc les angles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AOB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BOC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</w:t>
      </w:r>
      <w:r w:rsidRPr="00D53551">
        <w:rPr>
          <w:rFonts w:ascii="Arial" w:eastAsiaTheme="minorEastAsia" w:hAnsi="Arial"/>
          <w:sz w:val="28"/>
          <w:szCs w:val="28"/>
        </w:rPr>
        <w:t xml:space="preserve">sont </w:t>
      </w:r>
      <w:r>
        <w:rPr>
          <w:rFonts w:ascii="Arial" w:eastAsiaTheme="minorEastAsia" w:hAnsi="Arial"/>
          <w:sz w:val="28"/>
          <w:szCs w:val="28"/>
        </w:rPr>
        <w:t>supplémentaires (et adjacents)</w:t>
      </w:r>
    </w:p>
    <w:p w14:paraId="2D392CEA" w14:textId="4CA3EA01" w:rsidR="00BE06C7" w:rsidRDefault="00BE06C7" w:rsidP="008574B6">
      <w:pPr>
        <w:spacing w:before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b)</w:t>
      </w:r>
    </w:p>
    <w:p w14:paraId="22C99BFF" w14:textId="1533539F" w:rsidR="00BE06C7" w:rsidRDefault="00BE06C7" w:rsidP="00BE06C7">
      <w:pPr>
        <w:spacing w:before="360"/>
        <w:jc w:val="center"/>
        <w:rPr>
          <w:rFonts w:ascii="Arial" w:hAnsi="Arial"/>
          <w:sz w:val="28"/>
          <w:szCs w:val="28"/>
        </w:rPr>
      </w:pPr>
      <w:r w:rsidRPr="00BE06C7">
        <w:rPr>
          <w:rFonts w:ascii="Arial" w:hAnsi="Arial"/>
          <w:noProof/>
          <w:sz w:val="28"/>
          <w:szCs w:val="28"/>
        </w:rPr>
        <w:drawing>
          <wp:inline distT="0" distB="0" distL="0" distR="0" wp14:anchorId="6D1BBC19" wp14:editId="5259C9FE">
            <wp:extent cx="4427220" cy="2109176"/>
            <wp:effectExtent l="0" t="0" r="0" b="5715"/>
            <wp:docPr id="6965833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833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6711" cy="211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D29E" w14:textId="392F8706" w:rsidR="00BE06C7" w:rsidRPr="00D53551" w:rsidRDefault="00AD7215" w:rsidP="00BE06C7">
      <w:pPr>
        <w:spacing w:after="0" w:line="360" w:lineRule="auto"/>
        <w:rPr>
          <w:rFonts w:ascii="Arial" w:hAnsi="Arial"/>
          <w:sz w:val="36"/>
          <w:szCs w:val="36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ABC</m:t>
            </m:r>
          </m:e>
        </m:acc>
      </m:oMath>
      <w:r w:rsidR="00BE06C7" w:rsidRPr="00D53551">
        <w:rPr>
          <w:rFonts w:ascii="Arial" w:eastAsiaTheme="minorEastAsia" w:hAnsi="Arial"/>
          <w:sz w:val="36"/>
          <w:szCs w:val="36"/>
        </w:rPr>
        <w:t xml:space="preserve"> +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EDF</m:t>
            </m:r>
          </m:e>
        </m:acc>
      </m:oMath>
      <w:r w:rsidR="00BE06C7" w:rsidRPr="00D53551">
        <w:rPr>
          <w:rFonts w:ascii="Arial" w:eastAsiaTheme="minorEastAsia" w:hAnsi="Arial"/>
          <w:sz w:val="36"/>
          <w:szCs w:val="36"/>
        </w:rPr>
        <w:t xml:space="preserve"> = </w:t>
      </w:r>
    </w:p>
    <w:p w14:paraId="32ECC88C" w14:textId="00DD5CE6" w:rsidR="00BE06C7" w:rsidRPr="00BE06C7" w:rsidRDefault="00BE06C7" w:rsidP="00BE06C7">
      <w:pPr>
        <w:rPr>
          <w:rFonts w:ascii="Arial" w:eastAsiaTheme="minorEastAsia" w:hAnsi="Arial"/>
          <w:sz w:val="28"/>
          <w:szCs w:val="28"/>
        </w:rPr>
      </w:pPr>
      <w:r w:rsidRPr="00D53551">
        <w:rPr>
          <w:rFonts w:ascii="Arial" w:hAnsi="Arial"/>
          <w:sz w:val="28"/>
          <w:szCs w:val="28"/>
        </w:rPr>
        <w:t xml:space="preserve">Donc les angles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ABC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EDF</m:t>
            </m:r>
          </m:e>
        </m:acc>
      </m:oMath>
      <w:r w:rsidRPr="00D53551">
        <w:rPr>
          <w:rFonts w:ascii="Arial" w:eastAsiaTheme="minorEastAsia" w:hAnsi="Arial"/>
          <w:sz w:val="36"/>
          <w:szCs w:val="36"/>
        </w:rPr>
        <w:t xml:space="preserve"> </w:t>
      </w:r>
      <w:r w:rsidRPr="00BE06C7">
        <w:rPr>
          <w:rFonts w:ascii="Arial" w:eastAsiaTheme="minorEastAsia" w:hAnsi="Arial"/>
          <w:sz w:val="28"/>
          <w:szCs w:val="28"/>
        </w:rPr>
        <w:t xml:space="preserve">ne sont </w:t>
      </w:r>
      <w:r>
        <w:rPr>
          <w:rFonts w:ascii="Arial" w:eastAsiaTheme="minorEastAsia" w:hAnsi="Arial"/>
          <w:sz w:val="28"/>
          <w:szCs w:val="28"/>
        </w:rPr>
        <w:t xml:space="preserve">pas </w:t>
      </w:r>
      <w:r w:rsidRPr="00BE06C7">
        <w:rPr>
          <w:rFonts w:ascii="Arial" w:eastAsiaTheme="minorEastAsia" w:hAnsi="Arial"/>
          <w:sz w:val="28"/>
          <w:szCs w:val="28"/>
        </w:rPr>
        <w:t>supplémentaires</w:t>
      </w:r>
      <w:r>
        <w:rPr>
          <w:rFonts w:ascii="Arial" w:eastAsiaTheme="minorEastAsia" w:hAnsi="Arial"/>
          <w:sz w:val="28"/>
          <w:szCs w:val="28"/>
        </w:rPr>
        <w:t>.</w:t>
      </w:r>
      <w:r w:rsidRPr="00BE06C7">
        <w:rPr>
          <w:rFonts w:ascii="Arial" w:eastAsiaTheme="minorEastAsia" w:hAnsi="Arial"/>
          <w:sz w:val="28"/>
          <w:szCs w:val="28"/>
        </w:rPr>
        <w:t xml:space="preserve"> </w:t>
      </w:r>
    </w:p>
    <w:p w14:paraId="71DB5AF7" w14:textId="77777777" w:rsidR="00EE03CF" w:rsidRDefault="00EE03CF" w:rsidP="003B3916">
      <w:pPr>
        <w:spacing w:before="600"/>
        <w:rPr>
          <w:rFonts w:ascii="Arial" w:hAnsi="Arial"/>
          <w:color w:val="00B050"/>
          <w:sz w:val="32"/>
          <w:szCs w:val="32"/>
        </w:rPr>
        <w:sectPr w:rsidR="00EE03CF" w:rsidSect="00BE06C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F1C0AE" w14:textId="60710A97" w:rsidR="003B3916" w:rsidRPr="00974B75" w:rsidRDefault="003B3916" w:rsidP="006D18FA">
      <w:pPr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lastRenderedPageBreak/>
        <w:t>I</w:t>
      </w:r>
      <w:r>
        <w:rPr>
          <w:rFonts w:ascii="Arial" w:hAnsi="Arial"/>
          <w:color w:val="00B050"/>
          <w:sz w:val="32"/>
          <w:szCs w:val="32"/>
        </w:rPr>
        <w:t>II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Angles opposés par le sommet</w:t>
      </w:r>
    </w:p>
    <w:p w14:paraId="6B6C3004" w14:textId="44061FF3" w:rsidR="00BE06C7" w:rsidRDefault="003B3916" w:rsidP="003B3916">
      <w:pPr>
        <w:spacing w:before="360"/>
        <w:jc w:val="center"/>
        <w:rPr>
          <w:rFonts w:ascii="Arial" w:hAnsi="Arial"/>
          <w:sz w:val="28"/>
          <w:szCs w:val="28"/>
        </w:rPr>
      </w:pPr>
      <w:r w:rsidRPr="003B3916">
        <w:rPr>
          <w:rFonts w:ascii="Arial" w:hAnsi="Arial"/>
          <w:noProof/>
          <w:sz w:val="28"/>
          <w:szCs w:val="28"/>
        </w:rPr>
        <w:drawing>
          <wp:inline distT="0" distB="0" distL="0" distR="0" wp14:anchorId="3A048AF0" wp14:editId="446C9ACD">
            <wp:extent cx="4624160" cy="2133600"/>
            <wp:effectExtent l="0" t="0" r="5080" b="0"/>
            <wp:docPr id="11076608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608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5008" cy="21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4E53" w14:textId="07093424" w:rsidR="003B3916" w:rsidRDefault="00AD7215" w:rsidP="008574B6">
      <w:pPr>
        <w:spacing w:before="360"/>
        <w:rPr>
          <w:rFonts w:ascii="Arial" w:eastAsiaTheme="minorEastAsia" w:hAnsi="Arial"/>
          <w:sz w:val="28"/>
          <w:szCs w:val="28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xOz</m:t>
            </m:r>
          </m:e>
        </m:acc>
      </m:oMath>
      <w:r w:rsidR="003B3916" w:rsidRPr="00D53551">
        <w:rPr>
          <w:rFonts w:ascii="Arial" w:eastAsiaTheme="minorEastAsia" w:hAnsi="Arial"/>
          <w:sz w:val="36"/>
          <w:szCs w:val="36"/>
        </w:rPr>
        <w:t xml:space="preserve"> </w:t>
      </w:r>
      <w:proofErr w:type="gramStart"/>
      <w:r w:rsidR="003B3916" w:rsidRPr="00D53551">
        <w:rPr>
          <w:rFonts w:ascii="Arial" w:eastAsiaTheme="minorEastAsia" w:hAnsi="Arial"/>
          <w:sz w:val="36"/>
          <w:szCs w:val="36"/>
        </w:rPr>
        <w:t>et</w:t>
      </w:r>
      <w:proofErr w:type="gramEnd"/>
      <w:r w:rsidR="003B3916" w:rsidRPr="00D53551">
        <w:rPr>
          <w:rFonts w:ascii="Arial" w:eastAsiaTheme="minorEastAsia" w:hAnsi="Arial"/>
          <w:sz w:val="36"/>
          <w:szCs w:val="36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yOu</m:t>
            </m:r>
          </m:e>
        </m:acc>
      </m:oMath>
      <w:r w:rsidR="003B3916" w:rsidRPr="00D53551">
        <w:rPr>
          <w:rFonts w:ascii="Arial" w:eastAsiaTheme="minorEastAsia" w:hAnsi="Arial"/>
          <w:sz w:val="36"/>
          <w:szCs w:val="36"/>
        </w:rPr>
        <w:t xml:space="preserve"> </w:t>
      </w:r>
      <w:r w:rsidR="003B3916">
        <w:rPr>
          <w:rFonts w:ascii="Arial" w:eastAsiaTheme="minorEastAsia" w:hAnsi="Arial"/>
          <w:sz w:val="28"/>
          <w:szCs w:val="28"/>
        </w:rPr>
        <w:t>sont des angles opposés par le sommet.</w:t>
      </w:r>
    </w:p>
    <w:p w14:paraId="3D2D8D68" w14:textId="6759DFB0" w:rsidR="003B3916" w:rsidRDefault="00AD7215" w:rsidP="008574B6">
      <w:pPr>
        <w:spacing w:before="360"/>
        <w:rPr>
          <w:rFonts w:ascii="Arial" w:eastAsiaTheme="minorEastAsia" w:hAnsi="Arial"/>
          <w:sz w:val="28"/>
          <w:szCs w:val="28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xOy</m:t>
            </m:r>
          </m:e>
        </m:acc>
      </m:oMath>
      <w:r w:rsidR="003B3916" w:rsidRPr="00D53551">
        <w:rPr>
          <w:rFonts w:ascii="Arial" w:eastAsiaTheme="minorEastAsia" w:hAnsi="Arial"/>
          <w:sz w:val="36"/>
          <w:szCs w:val="36"/>
        </w:rPr>
        <w:t xml:space="preserve"> </w:t>
      </w:r>
      <w:proofErr w:type="gramStart"/>
      <w:r w:rsidR="003B3916" w:rsidRPr="00D53551">
        <w:rPr>
          <w:rFonts w:ascii="Arial" w:eastAsiaTheme="minorEastAsia" w:hAnsi="Arial"/>
          <w:sz w:val="36"/>
          <w:szCs w:val="36"/>
        </w:rPr>
        <w:t>et</w:t>
      </w:r>
      <w:proofErr w:type="gramEnd"/>
      <w:r w:rsidR="003B3916" w:rsidRPr="00D53551">
        <w:rPr>
          <w:rFonts w:ascii="Arial" w:eastAsiaTheme="minorEastAsia" w:hAnsi="Arial"/>
          <w:sz w:val="36"/>
          <w:szCs w:val="36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zOu</m:t>
            </m:r>
          </m:e>
        </m:acc>
      </m:oMath>
      <w:r w:rsidR="003B3916" w:rsidRPr="00D53551">
        <w:rPr>
          <w:rFonts w:ascii="Arial" w:eastAsiaTheme="minorEastAsia" w:hAnsi="Arial"/>
          <w:sz w:val="36"/>
          <w:szCs w:val="36"/>
        </w:rPr>
        <w:t xml:space="preserve"> </w:t>
      </w:r>
      <w:r w:rsidR="003B3916">
        <w:rPr>
          <w:rFonts w:ascii="Arial" w:eastAsiaTheme="minorEastAsia" w:hAnsi="Arial"/>
          <w:sz w:val="28"/>
          <w:szCs w:val="28"/>
        </w:rPr>
        <w:t>sont des angles opposés par le sommet.</w:t>
      </w:r>
    </w:p>
    <w:p w14:paraId="1882B0BF" w14:textId="18DB1605" w:rsidR="003B3916" w:rsidRDefault="003B3916" w:rsidP="003B3916">
      <w:pPr>
        <w:spacing w:before="360" w:after="0"/>
        <w:rPr>
          <w:rFonts w:ascii="Arial" w:eastAsiaTheme="minorEastAsia" w:hAnsi="Arial"/>
          <w:sz w:val="28"/>
          <w:szCs w:val="28"/>
        </w:rPr>
      </w:pPr>
      <w:r w:rsidRPr="003B3916">
        <w:rPr>
          <w:rFonts w:ascii="Arial" w:eastAsiaTheme="minorEastAsia" w:hAnsi="Arial"/>
          <w:color w:val="0070C0"/>
          <w:sz w:val="28"/>
          <w:szCs w:val="28"/>
        </w:rPr>
        <w:t>Définition </w:t>
      </w:r>
      <w:r>
        <w:rPr>
          <w:rFonts w:ascii="Arial" w:eastAsiaTheme="minorEastAsia" w:hAnsi="Arial"/>
          <w:sz w:val="28"/>
          <w:szCs w:val="28"/>
        </w:rPr>
        <w:t>:</w:t>
      </w:r>
    </w:p>
    <w:p w14:paraId="1B7D19DA" w14:textId="74652414" w:rsidR="003B3916" w:rsidRDefault="003B3916" w:rsidP="003B3916">
      <w:pPr>
        <w:spacing w:before="120"/>
        <w:ind w:lef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Deux angles dont leurs côtés sont dans le prolongement l’un de l’autre sont </w:t>
      </w:r>
      <w:r w:rsidRPr="003B3916">
        <w:rPr>
          <w:rFonts w:ascii="Arial" w:hAnsi="Arial"/>
          <w:color w:val="FF0000"/>
          <w:sz w:val="28"/>
          <w:szCs w:val="28"/>
        </w:rPr>
        <w:t>opposés par le sommet</w:t>
      </w:r>
      <w:r>
        <w:rPr>
          <w:rFonts w:ascii="Arial" w:hAnsi="Arial"/>
          <w:sz w:val="28"/>
          <w:szCs w:val="28"/>
        </w:rPr>
        <w:t>.</w:t>
      </w:r>
    </w:p>
    <w:p w14:paraId="1070E81B" w14:textId="2D32B588" w:rsidR="003B3916" w:rsidRDefault="003B3916" w:rsidP="003B3916">
      <w:pPr>
        <w:spacing w:before="120"/>
        <w:rPr>
          <w:rFonts w:ascii="Arial" w:hAnsi="Arial"/>
          <w:sz w:val="28"/>
          <w:szCs w:val="28"/>
        </w:rPr>
      </w:pPr>
      <w:r w:rsidRPr="003B3916">
        <w:rPr>
          <w:rFonts w:ascii="Arial" w:hAnsi="Arial"/>
          <w:color w:val="0070C0"/>
          <w:sz w:val="28"/>
          <w:szCs w:val="28"/>
        </w:rPr>
        <w:t>Propriété </w:t>
      </w:r>
      <w:r>
        <w:rPr>
          <w:rFonts w:ascii="Arial" w:hAnsi="Arial"/>
          <w:sz w:val="28"/>
          <w:szCs w:val="28"/>
        </w:rPr>
        <w:t>:</w:t>
      </w:r>
    </w:p>
    <w:p w14:paraId="5CC06A08" w14:textId="34941BEC" w:rsidR="003B3916" w:rsidRDefault="003B3916" w:rsidP="003B3916">
      <w:pPr>
        <w:spacing w:before="120"/>
        <w:ind w:left="567"/>
        <w:rPr>
          <w:rFonts w:ascii="Arial" w:hAnsi="Arial"/>
          <w:sz w:val="28"/>
          <w:szCs w:val="28"/>
        </w:rPr>
      </w:pPr>
      <w:r w:rsidRPr="003B3916">
        <w:rPr>
          <w:rFonts w:ascii="Arial" w:hAnsi="Arial"/>
          <w:color w:val="FF0000"/>
          <w:sz w:val="28"/>
          <w:szCs w:val="28"/>
        </w:rPr>
        <w:t>Si deux angles sont opposés par le sommet, alors ils ont la même mesure.</w:t>
      </w:r>
    </w:p>
    <w:p w14:paraId="1F5B3B9E" w14:textId="761070BF" w:rsidR="00EE03CF" w:rsidRPr="00974B75" w:rsidRDefault="00EE03CF" w:rsidP="00EE03CF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</w:t>
      </w:r>
      <w:r>
        <w:rPr>
          <w:rFonts w:ascii="Arial" w:hAnsi="Arial"/>
          <w:color w:val="00B050"/>
          <w:sz w:val="32"/>
          <w:szCs w:val="32"/>
        </w:rPr>
        <w:t>V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Angles correspondants et angles alternes-internes</w:t>
      </w:r>
    </w:p>
    <w:p w14:paraId="0A0ACE9B" w14:textId="66A2EDA4" w:rsidR="00EE03CF" w:rsidRPr="00EE03CF" w:rsidRDefault="00EE03CF" w:rsidP="00EE03CF">
      <w:pPr>
        <w:spacing w:before="360"/>
        <w:rPr>
          <w:rFonts w:ascii="Arial" w:hAnsi="Arial"/>
          <w:color w:val="ED7D31" w:themeColor="accent2"/>
          <w:sz w:val="28"/>
          <w:szCs w:val="28"/>
        </w:rPr>
      </w:pPr>
      <w:r w:rsidRPr="00EE03CF">
        <w:rPr>
          <w:rFonts w:ascii="Arial" w:hAnsi="Arial"/>
          <w:color w:val="ED7D31" w:themeColor="accent2"/>
          <w:sz w:val="28"/>
          <w:szCs w:val="28"/>
        </w:rPr>
        <w:t>1) Définitions</w:t>
      </w:r>
    </w:p>
    <w:p w14:paraId="675F9A36" w14:textId="317CE200" w:rsidR="003B3916" w:rsidRDefault="00EE03CF" w:rsidP="00EE03CF">
      <w:pPr>
        <w:spacing w:before="120"/>
        <w:jc w:val="center"/>
        <w:rPr>
          <w:rFonts w:ascii="Arial" w:hAnsi="Arial"/>
          <w:sz w:val="28"/>
          <w:szCs w:val="28"/>
        </w:rPr>
      </w:pPr>
      <w:r w:rsidRPr="00EE03CF">
        <w:rPr>
          <w:rFonts w:ascii="Arial" w:hAnsi="Arial"/>
          <w:noProof/>
          <w:sz w:val="28"/>
          <w:szCs w:val="28"/>
        </w:rPr>
        <w:drawing>
          <wp:inline distT="0" distB="0" distL="0" distR="0" wp14:anchorId="1EF6DA37" wp14:editId="18AC949C">
            <wp:extent cx="3936864" cy="2362200"/>
            <wp:effectExtent l="0" t="0" r="6985" b="0"/>
            <wp:docPr id="659944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446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4500" cy="236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D3CC6" w14:textId="79659D20" w:rsidR="00EE03CF" w:rsidRPr="00EE03CF" w:rsidRDefault="00DE1728" w:rsidP="003B3916">
      <w:pPr>
        <w:spacing w:before="12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lastRenderedPageBreak/>
        <w:sym w:font="Wingdings" w:char="F09F"/>
      </w:r>
      <w:r>
        <w:rPr>
          <w:rFonts w:ascii="Arial" w:hAnsi="Arial"/>
          <w:color w:val="FF0000"/>
          <w:sz w:val="28"/>
          <w:szCs w:val="28"/>
        </w:rPr>
        <w:t xml:space="preserve"> </w:t>
      </w:r>
      <w:r w:rsidR="00EE03CF" w:rsidRPr="00EE03CF">
        <w:rPr>
          <w:rFonts w:ascii="Arial" w:hAnsi="Arial"/>
          <w:color w:val="FF0000"/>
          <w:sz w:val="28"/>
          <w:szCs w:val="28"/>
        </w:rPr>
        <w:t>Des angles correspondants « regardent dans la même direction »</w:t>
      </w:r>
      <w:r w:rsidR="00E80AE3">
        <w:rPr>
          <w:rFonts w:ascii="Arial" w:hAnsi="Arial"/>
          <w:color w:val="FF0000"/>
          <w:sz w:val="28"/>
          <w:szCs w:val="28"/>
        </w:rPr>
        <w:t xml:space="preserve"> et ont un côté </w:t>
      </w:r>
      <w:r w:rsidR="000C2104">
        <w:rPr>
          <w:rFonts w:ascii="Arial" w:hAnsi="Arial"/>
          <w:color w:val="FF0000"/>
          <w:sz w:val="28"/>
          <w:szCs w:val="28"/>
        </w:rPr>
        <w:t>si</w:t>
      </w:r>
      <w:r w:rsidR="00815A8F">
        <w:rPr>
          <w:rFonts w:ascii="Arial" w:hAnsi="Arial"/>
          <w:color w:val="FF0000"/>
          <w:sz w:val="28"/>
          <w:szCs w:val="28"/>
        </w:rPr>
        <w:t>tué sur la même droite.</w:t>
      </w:r>
    </w:p>
    <w:p w14:paraId="06D2ABAB" w14:textId="54E454FF" w:rsidR="00EE03CF" w:rsidRDefault="00AD7215" w:rsidP="003B3916">
      <w:pPr>
        <w:spacing w:before="120"/>
        <w:rPr>
          <w:rFonts w:ascii="Arial" w:eastAsiaTheme="minorEastAsia" w:hAnsi="Arial"/>
          <w:sz w:val="28"/>
          <w:szCs w:val="28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uBy</m:t>
            </m:r>
          </m:e>
        </m:acc>
      </m:oMath>
      <w:r w:rsidR="00EE03CF" w:rsidRPr="00D53551">
        <w:rPr>
          <w:rFonts w:ascii="Arial" w:eastAsiaTheme="minorEastAsia" w:hAnsi="Arial"/>
          <w:sz w:val="36"/>
          <w:szCs w:val="36"/>
        </w:rPr>
        <w:t xml:space="preserve"> </w:t>
      </w:r>
      <w:proofErr w:type="gramStart"/>
      <w:r w:rsidR="00EE03CF" w:rsidRPr="00D53551">
        <w:rPr>
          <w:rFonts w:ascii="Arial" w:eastAsiaTheme="minorEastAsia" w:hAnsi="Arial"/>
          <w:sz w:val="36"/>
          <w:szCs w:val="36"/>
        </w:rPr>
        <w:t>et</w:t>
      </w:r>
      <w:proofErr w:type="gramEnd"/>
      <w:r w:rsidR="00EE03CF" w:rsidRPr="00D53551">
        <w:rPr>
          <w:rFonts w:ascii="Arial" w:eastAsiaTheme="minorEastAsia" w:hAnsi="Arial"/>
          <w:sz w:val="36"/>
          <w:szCs w:val="36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zAy</m:t>
            </m:r>
          </m:e>
        </m:acc>
        <m:r>
          <w:rPr>
            <w:rFonts w:ascii="Cambria Math" w:hAnsi="Cambria Math" w:cs="Arial"/>
            <w:sz w:val="36"/>
            <w:szCs w:val="36"/>
          </w:rPr>
          <m:t xml:space="preserve">   </m:t>
        </m:r>
      </m:oMath>
      <w:r w:rsidR="00EE03CF" w:rsidRPr="00EE03CF">
        <w:rPr>
          <w:rFonts w:ascii="Arial" w:eastAsiaTheme="minorEastAsia" w:hAnsi="Arial"/>
          <w:sz w:val="28"/>
          <w:szCs w:val="28"/>
        </w:rPr>
        <w:t>;</w:t>
      </w:r>
      <w:r w:rsidR="00EE03CF">
        <w:rPr>
          <w:rFonts w:ascii="Arial" w:eastAsiaTheme="minorEastAsia" w:hAnsi="Arial"/>
          <w:sz w:val="28"/>
          <w:szCs w:val="28"/>
        </w:rPr>
        <w:t xml:space="preserve">  </w:t>
      </w:r>
      <w:r w:rsidR="00EE03CF">
        <w:rPr>
          <w:rFonts w:ascii="Arial" w:eastAsiaTheme="minorEastAsia" w:hAnsi="Arial"/>
          <w:sz w:val="36"/>
          <w:szCs w:val="36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xAt</m:t>
            </m:r>
          </m:e>
        </m:acc>
      </m:oMath>
      <w:r w:rsidR="00EE03CF"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xBv</m:t>
            </m:r>
          </m:e>
        </m:acc>
        <m:r>
          <w:rPr>
            <w:rFonts w:ascii="Cambria Math" w:hAnsi="Cambria Math" w:cs="Arial"/>
            <w:sz w:val="36"/>
            <w:szCs w:val="36"/>
          </w:rPr>
          <m:t xml:space="preserve">   </m:t>
        </m:r>
      </m:oMath>
      <w:r w:rsidR="00EE03CF" w:rsidRPr="00EE03CF">
        <w:rPr>
          <w:rFonts w:ascii="Arial" w:eastAsiaTheme="minorEastAsia" w:hAnsi="Arial"/>
          <w:sz w:val="28"/>
          <w:szCs w:val="28"/>
        </w:rPr>
        <w:t>;</w:t>
      </w:r>
      <w:r w:rsidR="00EE03CF">
        <w:rPr>
          <w:rFonts w:ascii="Arial" w:eastAsiaTheme="minorEastAsia" w:hAnsi="Arial"/>
          <w:sz w:val="28"/>
          <w:szCs w:val="28"/>
        </w:rPr>
        <w:t xml:space="preserve">  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xAz</m:t>
            </m:r>
          </m:e>
        </m:acc>
      </m:oMath>
      <w:r w:rsidR="00EE03CF"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xBu</m:t>
            </m:r>
          </m:e>
        </m:acc>
        <m:r>
          <w:rPr>
            <w:rFonts w:ascii="Cambria Math" w:hAnsi="Cambria Math" w:cs="Arial"/>
            <w:sz w:val="36"/>
            <w:szCs w:val="36"/>
          </w:rPr>
          <m:t xml:space="preserve">   </m:t>
        </m:r>
      </m:oMath>
      <w:r w:rsidR="00EE03CF" w:rsidRPr="00EE03CF">
        <w:rPr>
          <w:rFonts w:ascii="Arial" w:eastAsiaTheme="minorEastAsia" w:hAnsi="Arial"/>
          <w:sz w:val="28"/>
          <w:szCs w:val="28"/>
        </w:rPr>
        <w:t>;</w:t>
      </w:r>
      <w:r w:rsidR="00EE03CF">
        <w:rPr>
          <w:rFonts w:ascii="Arial" w:eastAsiaTheme="minorEastAsia" w:hAnsi="Arial"/>
          <w:sz w:val="28"/>
          <w:szCs w:val="28"/>
        </w:rPr>
        <w:t xml:space="preserve">  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tAy</m:t>
            </m:r>
          </m:e>
        </m:acc>
      </m:oMath>
      <w:r w:rsidR="00EE03CF"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vBy</m:t>
            </m:r>
          </m:e>
        </m:acc>
        <m:r>
          <w:rPr>
            <w:rFonts w:ascii="Cambria Math" w:hAnsi="Cambria Math" w:cs="Arial"/>
            <w:sz w:val="36"/>
            <w:szCs w:val="36"/>
          </w:rPr>
          <m:t> </m:t>
        </m:r>
      </m:oMath>
    </w:p>
    <w:p w14:paraId="2B979A5A" w14:textId="104C2DFC" w:rsidR="00EE03CF" w:rsidRDefault="00EE03CF" w:rsidP="003B3916">
      <w:pPr>
        <w:spacing w:before="120"/>
        <w:rPr>
          <w:rFonts w:ascii="Arial" w:eastAsiaTheme="minorEastAsia" w:hAnsi="Arial"/>
          <w:sz w:val="28"/>
          <w:szCs w:val="28"/>
        </w:rPr>
      </w:pPr>
      <w:proofErr w:type="gramStart"/>
      <w:r>
        <w:rPr>
          <w:rFonts w:ascii="Arial" w:eastAsiaTheme="minorEastAsia" w:hAnsi="Arial"/>
          <w:sz w:val="28"/>
          <w:szCs w:val="28"/>
        </w:rPr>
        <w:t>sont</w:t>
      </w:r>
      <w:proofErr w:type="gramEnd"/>
      <w:r>
        <w:rPr>
          <w:rFonts w:ascii="Arial" w:eastAsiaTheme="minorEastAsia" w:hAnsi="Arial"/>
          <w:sz w:val="28"/>
          <w:szCs w:val="28"/>
        </w:rPr>
        <w:t xml:space="preserve"> des paires d’angles correspondants.</w:t>
      </w:r>
    </w:p>
    <w:p w14:paraId="08F5CA05" w14:textId="37AAE3D2" w:rsidR="00EE03CF" w:rsidRPr="00DE1728" w:rsidRDefault="00DE1728" w:rsidP="00DE1728">
      <w:pPr>
        <w:spacing w:before="360"/>
        <w:rPr>
          <w:rFonts w:ascii="Arial" w:eastAsiaTheme="minorEastAsia" w:hAnsi="Arial"/>
          <w:color w:val="FF0000"/>
          <w:sz w:val="28"/>
          <w:szCs w:val="28"/>
        </w:rPr>
      </w:pPr>
      <w:r>
        <w:rPr>
          <w:rFonts w:ascii="Arial" w:eastAsiaTheme="minorEastAsia" w:hAnsi="Arial"/>
          <w:color w:val="FF0000"/>
          <w:sz w:val="28"/>
          <w:szCs w:val="28"/>
        </w:rPr>
        <w:sym w:font="Wingdings" w:char="F09F"/>
      </w:r>
      <w:r>
        <w:rPr>
          <w:rFonts w:ascii="Arial" w:eastAsiaTheme="minorEastAsia" w:hAnsi="Arial"/>
          <w:color w:val="FF0000"/>
          <w:sz w:val="28"/>
          <w:szCs w:val="28"/>
        </w:rPr>
        <w:t xml:space="preserve"> </w:t>
      </w:r>
      <w:r w:rsidRPr="00DE1728">
        <w:rPr>
          <w:rFonts w:ascii="Arial" w:eastAsiaTheme="minorEastAsia" w:hAnsi="Arial"/>
          <w:color w:val="FF0000"/>
          <w:sz w:val="28"/>
          <w:szCs w:val="28"/>
        </w:rPr>
        <w:t>Des angles alternes-internes « sont inscrits dans un Z ».</w:t>
      </w:r>
    </w:p>
    <w:p w14:paraId="123A4F02" w14:textId="4E5FD936" w:rsidR="00DE1728" w:rsidRDefault="00AD7215" w:rsidP="00DE1728">
      <w:pPr>
        <w:spacing w:before="120"/>
        <w:rPr>
          <w:rFonts w:ascii="Arial" w:eastAsiaTheme="minorEastAsia" w:hAnsi="Arial"/>
          <w:sz w:val="28"/>
          <w:szCs w:val="28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xBu</m:t>
            </m:r>
          </m:e>
        </m:acc>
      </m:oMath>
      <w:r w:rsidR="00DE1728" w:rsidRPr="00D53551">
        <w:rPr>
          <w:rFonts w:ascii="Arial" w:eastAsiaTheme="minorEastAsia" w:hAnsi="Arial"/>
          <w:sz w:val="36"/>
          <w:szCs w:val="36"/>
        </w:rPr>
        <w:t xml:space="preserve"> </w:t>
      </w:r>
      <w:proofErr w:type="gramStart"/>
      <w:r w:rsidR="00DE1728" w:rsidRPr="00D53551">
        <w:rPr>
          <w:rFonts w:ascii="Arial" w:eastAsiaTheme="minorEastAsia" w:hAnsi="Arial"/>
          <w:sz w:val="36"/>
          <w:szCs w:val="36"/>
        </w:rPr>
        <w:t>et</w:t>
      </w:r>
      <w:proofErr w:type="gramEnd"/>
      <w:r w:rsidR="00DE1728" w:rsidRPr="00D53551">
        <w:rPr>
          <w:rFonts w:ascii="Arial" w:eastAsiaTheme="minorEastAsia" w:hAnsi="Arial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sz w:val="36"/>
            <w:szCs w:val="36"/>
          </w:rPr>
          <m:t xml:space="preserve">tAy   </m:t>
        </m:r>
      </m:oMath>
      <w:r w:rsidR="00DE1728" w:rsidRPr="00EE03CF">
        <w:rPr>
          <w:rFonts w:ascii="Arial" w:eastAsiaTheme="minorEastAsia" w:hAnsi="Arial"/>
          <w:sz w:val="28"/>
          <w:szCs w:val="28"/>
        </w:rPr>
        <w:t>;</w:t>
      </w:r>
      <w:r w:rsidR="00DE1728">
        <w:rPr>
          <w:rFonts w:ascii="Arial" w:eastAsiaTheme="minorEastAsia" w:hAnsi="Arial"/>
          <w:sz w:val="28"/>
          <w:szCs w:val="28"/>
        </w:rPr>
        <w:t xml:space="preserve">  </w:t>
      </w:r>
      <w:r w:rsidR="00DE1728">
        <w:rPr>
          <w:rFonts w:ascii="Arial" w:eastAsiaTheme="minorEastAsia" w:hAnsi="Arial"/>
          <w:sz w:val="36"/>
          <w:szCs w:val="36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xBv</m:t>
            </m:r>
          </m:e>
        </m:acc>
      </m:oMath>
      <w:r w:rsidR="00DE1728" w:rsidRPr="00D53551">
        <w:rPr>
          <w:rFonts w:ascii="Arial" w:eastAsiaTheme="minorEastAsia" w:hAnsi="Arial"/>
          <w:sz w:val="36"/>
          <w:szCs w:val="36"/>
        </w:rPr>
        <w:t xml:space="preserve"> et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zAy</m:t>
            </m:r>
          </m:e>
        </m:acc>
        <m:r>
          <w:rPr>
            <w:rFonts w:ascii="Cambria Math" w:hAnsi="Cambria Math" w:cs="Arial"/>
            <w:sz w:val="36"/>
            <w:szCs w:val="36"/>
          </w:rPr>
          <m:t xml:space="preserve">   </m:t>
        </m:r>
      </m:oMath>
      <w:r w:rsidR="00DE1728">
        <w:rPr>
          <w:rFonts w:ascii="Arial" w:eastAsiaTheme="minorEastAsia" w:hAnsi="Arial"/>
          <w:sz w:val="28"/>
          <w:szCs w:val="28"/>
        </w:rPr>
        <w:t>sont des paires d’angles alternes-internes.</w:t>
      </w:r>
    </w:p>
    <w:p w14:paraId="253C310E" w14:textId="3D8B694D" w:rsidR="00EB20CE" w:rsidRPr="00EE03CF" w:rsidRDefault="00EB20CE" w:rsidP="00EB20CE">
      <w:pPr>
        <w:spacing w:before="360"/>
        <w:rPr>
          <w:rFonts w:ascii="Arial" w:hAnsi="Arial"/>
          <w:color w:val="ED7D31" w:themeColor="accent2"/>
          <w:sz w:val="28"/>
          <w:szCs w:val="28"/>
        </w:rPr>
      </w:pPr>
      <w:r>
        <w:rPr>
          <w:rFonts w:ascii="Arial" w:hAnsi="Arial"/>
          <w:color w:val="ED7D31" w:themeColor="accent2"/>
          <w:sz w:val="28"/>
          <w:szCs w:val="28"/>
        </w:rPr>
        <w:t>2</w:t>
      </w:r>
      <w:r w:rsidRPr="00EE03CF">
        <w:rPr>
          <w:rFonts w:ascii="Arial" w:hAnsi="Arial"/>
          <w:color w:val="ED7D31" w:themeColor="accent2"/>
          <w:sz w:val="28"/>
          <w:szCs w:val="28"/>
        </w:rPr>
        <w:t xml:space="preserve">) </w:t>
      </w:r>
      <w:r>
        <w:rPr>
          <w:rFonts w:ascii="Arial" w:hAnsi="Arial"/>
          <w:color w:val="ED7D31" w:themeColor="accent2"/>
          <w:sz w:val="28"/>
          <w:szCs w:val="28"/>
        </w:rPr>
        <w:t>Propriétés</w:t>
      </w:r>
    </w:p>
    <w:p w14:paraId="42D3CFBF" w14:textId="7115B21F" w:rsidR="00DE1728" w:rsidRDefault="00EB20CE" w:rsidP="003B3916">
      <w:pPr>
        <w:spacing w:before="120"/>
        <w:rPr>
          <w:rFonts w:ascii="Arial" w:hAnsi="Arial"/>
          <w:color w:val="FF0000"/>
          <w:sz w:val="28"/>
          <w:szCs w:val="28"/>
        </w:rPr>
      </w:pPr>
      <w:r w:rsidRPr="00EB20CE">
        <w:rPr>
          <w:rFonts w:ascii="Arial" w:hAnsi="Arial"/>
          <w:color w:val="FF0000"/>
          <w:sz w:val="28"/>
          <w:szCs w:val="28"/>
          <w:u w:val="single"/>
        </w:rPr>
        <w:t>Propriété 1</w:t>
      </w:r>
      <w:r>
        <w:rPr>
          <w:rFonts w:ascii="Arial" w:hAnsi="Arial"/>
          <w:color w:val="FF0000"/>
          <w:sz w:val="28"/>
          <w:szCs w:val="28"/>
        </w:rPr>
        <w:t xml:space="preserve"> (permet de calculer des mesures d’angles) :</w:t>
      </w:r>
    </w:p>
    <w:p w14:paraId="296771C6" w14:textId="1F6B35D0" w:rsidR="00EB20CE" w:rsidRDefault="00EB20CE" w:rsidP="00EB20CE">
      <w:pPr>
        <w:spacing w:before="120"/>
        <w:ind w:left="284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Si deux droites sont parallèles, alors :</w:t>
      </w:r>
    </w:p>
    <w:p w14:paraId="596BB10B" w14:textId="118FA29F" w:rsidR="00EB20CE" w:rsidRDefault="00EB20CE" w:rsidP="00EB20CE">
      <w:pPr>
        <w:spacing w:before="120"/>
        <w:ind w:left="851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sym w:font="Wingdings" w:char="F09F"/>
      </w:r>
      <w:r>
        <w:rPr>
          <w:rFonts w:ascii="Arial" w:hAnsi="Arial"/>
          <w:color w:val="FF0000"/>
          <w:sz w:val="28"/>
          <w:szCs w:val="28"/>
        </w:rPr>
        <w:t xml:space="preserve"> </w:t>
      </w:r>
      <w:proofErr w:type="gramStart"/>
      <w:r>
        <w:rPr>
          <w:rFonts w:ascii="Arial" w:hAnsi="Arial"/>
          <w:color w:val="FF0000"/>
          <w:sz w:val="28"/>
          <w:szCs w:val="28"/>
        </w:rPr>
        <w:t>les</w:t>
      </w:r>
      <w:proofErr w:type="gramEnd"/>
      <w:r>
        <w:rPr>
          <w:rFonts w:ascii="Arial" w:hAnsi="Arial"/>
          <w:color w:val="FF0000"/>
          <w:sz w:val="28"/>
          <w:szCs w:val="28"/>
        </w:rPr>
        <w:t xml:space="preserve"> angles alternes-internes reposant sur ces droites ont la même mesure.</w:t>
      </w:r>
    </w:p>
    <w:p w14:paraId="17D05B4C" w14:textId="36DE3762" w:rsidR="00EB20CE" w:rsidRPr="00EB20CE" w:rsidRDefault="00EB20CE" w:rsidP="00EB20CE">
      <w:pPr>
        <w:spacing w:before="120"/>
        <w:ind w:left="851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sym w:font="Wingdings" w:char="F09F"/>
      </w:r>
      <w:r>
        <w:rPr>
          <w:rFonts w:ascii="Arial" w:hAnsi="Arial"/>
          <w:color w:val="FF0000"/>
          <w:sz w:val="28"/>
          <w:szCs w:val="28"/>
        </w:rPr>
        <w:t xml:space="preserve"> </w:t>
      </w:r>
      <w:proofErr w:type="gramStart"/>
      <w:r>
        <w:rPr>
          <w:rFonts w:ascii="Arial" w:hAnsi="Arial"/>
          <w:color w:val="FF0000"/>
          <w:sz w:val="28"/>
          <w:szCs w:val="28"/>
        </w:rPr>
        <w:t>les</w:t>
      </w:r>
      <w:proofErr w:type="gramEnd"/>
      <w:r>
        <w:rPr>
          <w:rFonts w:ascii="Arial" w:hAnsi="Arial"/>
          <w:color w:val="FF0000"/>
          <w:sz w:val="28"/>
          <w:szCs w:val="28"/>
        </w:rPr>
        <w:t xml:space="preserve"> angles correspondants ont la même mesure.</w:t>
      </w:r>
    </w:p>
    <w:p w14:paraId="0B5D13E4" w14:textId="4B09791C" w:rsidR="00EB20CE" w:rsidRPr="00F722E3" w:rsidRDefault="00EB20CE" w:rsidP="003B3916">
      <w:pPr>
        <w:spacing w:before="120"/>
        <w:rPr>
          <w:rFonts w:ascii="Arial" w:hAnsi="Arial"/>
          <w:color w:val="0070C0"/>
          <w:sz w:val="28"/>
          <w:szCs w:val="28"/>
          <w:u w:val="single"/>
        </w:rPr>
      </w:pPr>
      <w:r w:rsidRPr="00F722E3">
        <w:rPr>
          <w:rFonts w:ascii="Arial" w:hAnsi="Arial"/>
          <w:color w:val="0070C0"/>
          <w:sz w:val="28"/>
          <w:szCs w:val="28"/>
          <w:u w:val="single"/>
        </w:rPr>
        <w:t>Exemple</w:t>
      </w:r>
      <w:r w:rsidR="00F722E3" w:rsidRPr="00F722E3">
        <w:rPr>
          <w:rFonts w:ascii="Arial" w:hAnsi="Arial"/>
          <w:color w:val="0070C0"/>
          <w:sz w:val="28"/>
          <w:szCs w:val="28"/>
          <w:u w:val="single"/>
        </w:rPr>
        <w:t xml:space="preserve"> 1</w:t>
      </w:r>
      <w:r w:rsidRPr="00F722E3">
        <w:rPr>
          <w:rFonts w:ascii="Arial" w:hAnsi="Arial"/>
          <w:color w:val="0070C0"/>
          <w:sz w:val="28"/>
          <w:szCs w:val="28"/>
          <w:u w:val="single"/>
        </w:rPr>
        <w:t> :</w:t>
      </w:r>
    </w:p>
    <w:p w14:paraId="52D9A4E2" w14:textId="2A4C1F9F" w:rsidR="00EB20CE" w:rsidRDefault="00EB20CE" w:rsidP="00EB20CE">
      <w:pPr>
        <w:spacing w:before="120"/>
        <w:jc w:val="center"/>
        <w:rPr>
          <w:rFonts w:ascii="Arial" w:hAnsi="Arial"/>
          <w:sz w:val="28"/>
          <w:szCs w:val="28"/>
        </w:rPr>
      </w:pPr>
      <w:r w:rsidRPr="00EB20CE">
        <w:rPr>
          <w:rFonts w:ascii="Arial" w:hAnsi="Arial"/>
          <w:noProof/>
          <w:sz w:val="28"/>
          <w:szCs w:val="28"/>
        </w:rPr>
        <w:drawing>
          <wp:inline distT="0" distB="0" distL="0" distR="0" wp14:anchorId="4565D554" wp14:editId="55AAEEEC">
            <wp:extent cx="4130040" cy="2570670"/>
            <wp:effectExtent l="0" t="0" r="3810" b="1270"/>
            <wp:docPr id="19508271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271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8504" cy="257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695FD" w14:textId="29DF6F61" w:rsidR="00EB20CE" w:rsidRPr="00F722E3" w:rsidRDefault="00EB20CE" w:rsidP="003B3916">
      <w:pPr>
        <w:spacing w:before="120"/>
        <w:rPr>
          <w:rFonts w:ascii="Arial" w:hAnsi="Arial"/>
          <w:sz w:val="32"/>
          <w:szCs w:val="32"/>
        </w:rPr>
      </w:pPr>
      <w:r w:rsidRPr="00F722E3">
        <w:rPr>
          <w:rFonts w:ascii="Arial" w:hAnsi="Arial"/>
          <w:sz w:val="32"/>
          <w:szCs w:val="32"/>
        </w:rPr>
        <w:t>(</w:t>
      </w:r>
      <w:proofErr w:type="spellStart"/>
      <w:proofErr w:type="gramStart"/>
      <w:r w:rsidRPr="00F722E3">
        <w:rPr>
          <w:rFonts w:ascii="Arial" w:hAnsi="Arial"/>
          <w:sz w:val="32"/>
          <w:szCs w:val="32"/>
        </w:rPr>
        <w:t>xy</w:t>
      </w:r>
      <w:proofErr w:type="spellEnd"/>
      <w:proofErr w:type="gramEnd"/>
      <w:r w:rsidRPr="00F722E3">
        <w:rPr>
          <w:rFonts w:ascii="Arial" w:hAnsi="Arial"/>
          <w:sz w:val="32"/>
          <w:szCs w:val="32"/>
        </w:rPr>
        <w:t>) // (</w:t>
      </w:r>
      <w:proofErr w:type="spellStart"/>
      <w:r w:rsidRPr="00F722E3">
        <w:rPr>
          <w:rFonts w:ascii="Arial" w:hAnsi="Arial"/>
          <w:sz w:val="32"/>
          <w:szCs w:val="32"/>
        </w:rPr>
        <w:t>uv</w:t>
      </w:r>
      <w:proofErr w:type="spellEnd"/>
      <w:r w:rsidRPr="00F722E3">
        <w:rPr>
          <w:rFonts w:ascii="Arial" w:hAnsi="Arial"/>
          <w:sz w:val="32"/>
          <w:szCs w:val="32"/>
        </w:rPr>
        <w:t>)</w:t>
      </w:r>
    </w:p>
    <w:p w14:paraId="298660EA" w14:textId="42EC756E" w:rsidR="00EB20CE" w:rsidRDefault="00AD7215" w:rsidP="003B3916">
      <w:pPr>
        <w:spacing w:before="120"/>
        <w:rPr>
          <w:rFonts w:ascii="Arial" w:eastAsiaTheme="minorEastAsia" w:hAnsi="Arial"/>
          <w:sz w:val="32"/>
          <w:szCs w:val="32"/>
        </w:rPr>
      </w:pP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sAy</m:t>
            </m:r>
          </m:e>
        </m:acc>
      </m:oMath>
      <w:r w:rsidR="00EB20CE" w:rsidRPr="00F722E3">
        <w:rPr>
          <w:rFonts w:ascii="Arial" w:eastAsiaTheme="minorEastAsia" w:hAnsi="Arial"/>
          <w:sz w:val="32"/>
          <w:szCs w:val="32"/>
        </w:rPr>
        <w:t xml:space="preserve"> = 30°</w:t>
      </w:r>
    </w:p>
    <w:p w14:paraId="35EAE5A2" w14:textId="219F3C92" w:rsidR="00F722E3" w:rsidRDefault="00F722E3" w:rsidP="003B3916">
      <w:pPr>
        <w:spacing w:before="120"/>
        <w:rPr>
          <w:rFonts w:ascii="Arial" w:eastAsiaTheme="minorEastAsia" w:hAnsi="Arial"/>
          <w:sz w:val="32"/>
          <w:szCs w:val="32"/>
        </w:rPr>
      </w:pPr>
      <w:r w:rsidRPr="00F722E3">
        <w:rPr>
          <w:rFonts w:ascii="Arial" w:eastAsiaTheme="minorEastAsia" w:hAnsi="Arial"/>
          <w:sz w:val="32"/>
          <w:szCs w:val="32"/>
          <w:u w:val="single"/>
        </w:rPr>
        <w:t>Donner la mesure des angles</w:t>
      </w:r>
      <w:r>
        <w:rPr>
          <w:rFonts w:ascii="Arial" w:eastAsiaTheme="minorEastAsia" w:hAnsi="Arial"/>
          <w:sz w:val="32"/>
          <w:szCs w:val="32"/>
        </w:rPr>
        <w:t> :</w:t>
      </w:r>
    </w:p>
    <w:p w14:paraId="55BA8E6E" w14:textId="3D1FC8EB" w:rsidR="00F722E3" w:rsidRPr="00FD05A7" w:rsidRDefault="00F722E3" w:rsidP="00F722E3">
      <w:pPr>
        <w:tabs>
          <w:tab w:val="left" w:pos="2268"/>
          <w:tab w:val="left" w:pos="7088"/>
        </w:tabs>
        <w:spacing w:before="120"/>
        <w:rPr>
          <w:rFonts w:ascii="Arial" w:eastAsiaTheme="minorEastAsia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a)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sBv</m:t>
            </m:r>
          </m:e>
        </m:acc>
      </m:oMath>
      <w:r w:rsidRPr="00F722E3">
        <w:rPr>
          <w:rFonts w:ascii="Arial" w:eastAsiaTheme="minorEastAsia" w:hAnsi="Arial"/>
          <w:sz w:val="32"/>
          <w:szCs w:val="32"/>
        </w:rPr>
        <w:t xml:space="preserve"> =</w:t>
      </w:r>
      <w:r>
        <w:rPr>
          <w:rFonts w:ascii="Arial" w:eastAsiaTheme="minorEastAsia" w:hAnsi="Arial"/>
          <w:sz w:val="32"/>
          <w:szCs w:val="32"/>
        </w:rPr>
        <w:t xml:space="preserve"> </w:t>
      </w:r>
      <w:r w:rsidR="00FD05A7" w:rsidRPr="00AD7215">
        <w:rPr>
          <w:rFonts w:ascii="Arial" w:eastAsiaTheme="minorEastAsia" w:hAnsi="Arial"/>
          <w:color w:val="FFF2CC" w:themeColor="accent4" w:themeTint="33"/>
          <w:sz w:val="32"/>
          <w:szCs w:val="32"/>
        </w:rPr>
        <w:t>30°</w:t>
      </w:r>
      <w:r>
        <w:rPr>
          <w:rFonts w:ascii="Arial" w:eastAsiaTheme="minorEastAsia" w:hAnsi="Arial"/>
          <w:sz w:val="32"/>
          <w:szCs w:val="32"/>
        </w:rPr>
        <w:tab/>
      </w:r>
      <w:r w:rsidRPr="00FD05A7">
        <w:rPr>
          <w:rFonts w:ascii="Arial" w:eastAsiaTheme="minorEastAsia" w:hAnsi="Arial"/>
          <w:sz w:val="32"/>
          <w:szCs w:val="32"/>
        </w:rPr>
        <w:sym w:font="Wingdings" w:char="F0F0"/>
      </w:r>
      <w:r w:rsidRPr="00FD05A7">
        <w:rPr>
          <w:rFonts w:ascii="Arial" w:eastAsiaTheme="minorEastAsia" w:hAnsi="Arial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sBv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est </w:t>
      </w:r>
      <w:r w:rsidR="00FD05A7" w:rsidRPr="00AD7215">
        <w:rPr>
          <w:rFonts w:ascii="Arial" w:eastAsiaTheme="minorEastAsia" w:hAnsi="Arial"/>
          <w:color w:val="FFF2CC" w:themeColor="accent4" w:themeTint="33"/>
          <w:sz w:val="32"/>
          <w:szCs w:val="32"/>
        </w:rPr>
        <w:t>c</w:t>
      </w:r>
      <w:r w:rsidRPr="00AD7215">
        <w:rPr>
          <w:rFonts w:ascii="Arial" w:eastAsiaTheme="minorEastAsia" w:hAnsi="Arial"/>
          <w:color w:val="FFF2CC" w:themeColor="accent4" w:themeTint="33"/>
          <w:sz w:val="32"/>
          <w:szCs w:val="32"/>
        </w:rPr>
        <w:t>orrespondant</w:t>
      </w:r>
      <w:r w:rsidRPr="00FD05A7">
        <w:rPr>
          <w:rFonts w:ascii="Arial" w:eastAsiaTheme="minorEastAsia" w:hAnsi="Arial"/>
          <w:sz w:val="32"/>
          <w:szCs w:val="32"/>
        </w:rPr>
        <w:tab/>
        <w:t xml:space="preserve"> avec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sAy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</w:t>
      </w:r>
    </w:p>
    <w:p w14:paraId="4C8FFDBF" w14:textId="5C26CFDA" w:rsidR="00F722E3" w:rsidRPr="00FD05A7" w:rsidRDefault="00F722E3" w:rsidP="00F722E3">
      <w:pPr>
        <w:tabs>
          <w:tab w:val="left" w:pos="2268"/>
          <w:tab w:val="left" w:pos="7088"/>
        </w:tabs>
        <w:spacing w:before="120"/>
        <w:rPr>
          <w:rFonts w:ascii="Arial" w:eastAsiaTheme="minorEastAsia" w:hAnsi="Arial"/>
          <w:sz w:val="32"/>
          <w:szCs w:val="32"/>
        </w:rPr>
      </w:pPr>
      <w:r w:rsidRPr="00FD05A7">
        <w:rPr>
          <w:rFonts w:ascii="Arial" w:hAnsi="Arial"/>
          <w:sz w:val="32"/>
          <w:szCs w:val="32"/>
        </w:rPr>
        <w:t xml:space="preserve">b)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xAt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= </w:t>
      </w:r>
      <w:r w:rsidR="00FD05A7" w:rsidRPr="00AD7215">
        <w:rPr>
          <w:rFonts w:ascii="Arial" w:eastAsiaTheme="minorEastAsia" w:hAnsi="Arial"/>
          <w:color w:val="FFF2CC" w:themeColor="accent4" w:themeTint="33"/>
          <w:sz w:val="32"/>
          <w:szCs w:val="32"/>
        </w:rPr>
        <w:t>30°</w:t>
      </w:r>
      <w:r w:rsidRPr="00FD05A7">
        <w:rPr>
          <w:rFonts w:ascii="Arial" w:eastAsiaTheme="minorEastAsia" w:hAnsi="Arial"/>
          <w:sz w:val="32"/>
          <w:szCs w:val="32"/>
        </w:rPr>
        <w:tab/>
      </w:r>
      <w:r w:rsidRPr="00FD05A7">
        <w:rPr>
          <w:rFonts w:ascii="Arial" w:eastAsiaTheme="minorEastAsia" w:hAnsi="Arial"/>
          <w:sz w:val="32"/>
          <w:szCs w:val="32"/>
        </w:rPr>
        <w:sym w:font="Wingdings" w:char="F0F0"/>
      </w:r>
      <w:r w:rsidRPr="00FD05A7">
        <w:rPr>
          <w:rFonts w:ascii="Arial" w:eastAsiaTheme="minorEastAsia" w:hAnsi="Arial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xAt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est </w:t>
      </w:r>
      <w:r w:rsidRPr="00AD7215">
        <w:rPr>
          <w:rFonts w:ascii="Arial" w:eastAsiaTheme="minorEastAsia" w:hAnsi="Arial"/>
          <w:color w:val="FFF2CC" w:themeColor="accent4" w:themeTint="33"/>
          <w:sz w:val="32"/>
          <w:szCs w:val="32"/>
        </w:rPr>
        <w:t>opposé par le sommet</w:t>
      </w:r>
      <w:r w:rsidRPr="00FD05A7">
        <w:rPr>
          <w:rFonts w:ascii="Arial" w:eastAsiaTheme="minorEastAsia" w:hAnsi="Arial"/>
          <w:sz w:val="32"/>
          <w:szCs w:val="32"/>
        </w:rPr>
        <w:tab/>
        <w:t xml:space="preserve"> avec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sAy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</w:t>
      </w:r>
    </w:p>
    <w:p w14:paraId="72B4EDFD" w14:textId="6A3B56E8" w:rsidR="00F722E3" w:rsidRPr="00FD05A7" w:rsidRDefault="00F722E3" w:rsidP="00F722E3">
      <w:pPr>
        <w:tabs>
          <w:tab w:val="left" w:pos="2268"/>
          <w:tab w:val="left" w:pos="7088"/>
        </w:tabs>
        <w:spacing w:before="120"/>
        <w:rPr>
          <w:rFonts w:ascii="Arial" w:eastAsiaTheme="minorEastAsia" w:hAnsi="Arial"/>
          <w:sz w:val="32"/>
          <w:szCs w:val="32"/>
        </w:rPr>
      </w:pPr>
      <w:r w:rsidRPr="00FD05A7">
        <w:rPr>
          <w:rFonts w:ascii="Arial" w:hAnsi="Arial"/>
          <w:sz w:val="32"/>
          <w:szCs w:val="32"/>
        </w:rPr>
        <w:t xml:space="preserve">c)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vBt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= </w:t>
      </w:r>
      <w:r w:rsidR="00FD05A7" w:rsidRPr="00AD7215">
        <w:rPr>
          <w:rFonts w:ascii="Arial" w:eastAsiaTheme="minorEastAsia" w:hAnsi="Arial"/>
          <w:color w:val="FFF2CC" w:themeColor="accent4" w:themeTint="33"/>
          <w:sz w:val="32"/>
          <w:szCs w:val="32"/>
        </w:rPr>
        <w:t>150°</w:t>
      </w:r>
      <w:r w:rsidRPr="00FD05A7">
        <w:rPr>
          <w:rFonts w:ascii="Arial" w:eastAsiaTheme="minorEastAsia" w:hAnsi="Arial"/>
          <w:sz w:val="32"/>
          <w:szCs w:val="32"/>
        </w:rPr>
        <w:tab/>
      </w:r>
      <w:r w:rsidRPr="00FD05A7">
        <w:rPr>
          <w:rFonts w:ascii="Arial" w:eastAsiaTheme="minorEastAsia" w:hAnsi="Arial"/>
          <w:sz w:val="32"/>
          <w:szCs w:val="32"/>
        </w:rPr>
        <w:sym w:font="Wingdings" w:char="F0F0"/>
      </w:r>
      <w:r w:rsidRPr="00FD05A7">
        <w:rPr>
          <w:rFonts w:ascii="Arial" w:eastAsiaTheme="minorEastAsia" w:hAnsi="Arial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vBt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est </w:t>
      </w:r>
      <w:r w:rsidRPr="00AD7215">
        <w:rPr>
          <w:rFonts w:ascii="Arial" w:eastAsiaTheme="minorEastAsia" w:hAnsi="Arial"/>
          <w:color w:val="FFF2CC" w:themeColor="accent4" w:themeTint="33"/>
          <w:sz w:val="32"/>
          <w:szCs w:val="32"/>
        </w:rPr>
        <w:t>supplémentaire</w:t>
      </w:r>
      <w:r w:rsidRPr="00FD05A7">
        <w:rPr>
          <w:rFonts w:ascii="Arial" w:eastAsiaTheme="minorEastAsia" w:hAnsi="Arial"/>
          <w:sz w:val="32"/>
          <w:szCs w:val="32"/>
        </w:rPr>
        <w:tab/>
        <w:t xml:space="preserve"> avec </w:t>
      </w:r>
      <m:oMath>
        <m:acc>
          <m:ac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sBv</m:t>
            </m:r>
          </m:e>
        </m:acc>
      </m:oMath>
      <w:r w:rsidRPr="00FD05A7">
        <w:rPr>
          <w:rFonts w:ascii="Arial" w:eastAsiaTheme="minorEastAsia" w:hAnsi="Arial"/>
          <w:sz w:val="32"/>
          <w:szCs w:val="32"/>
        </w:rPr>
        <w:t xml:space="preserve"> </w:t>
      </w:r>
    </w:p>
    <w:p w14:paraId="541DD0CB" w14:textId="24930759" w:rsidR="00F722E3" w:rsidRPr="00F722E3" w:rsidRDefault="00F722E3" w:rsidP="00F722E3">
      <w:pPr>
        <w:spacing w:before="360"/>
        <w:rPr>
          <w:rFonts w:ascii="Arial" w:hAnsi="Arial"/>
          <w:color w:val="0070C0"/>
          <w:sz w:val="28"/>
          <w:szCs w:val="28"/>
          <w:u w:val="single"/>
        </w:rPr>
      </w:pPr>
      <w:r w:rsidRPr="00F722E3">
        <w:rPr>
          <w:rFonts w:ascii="Arial" w:hAnsi="Arial"/>
          <w:color w:val="0070C0"/>
          <w:sz w:val="28"/>
          <w:szCs w:val="28"/>
          <w:u w:val="single"/>
        </w:rPr>
        <w:lastRenderedPageBreak/>
        <w:t>Exemple 2 :</w:t>
      </w:r>
    </w:p>
    <w:p w14:paraId="4A477D2B" w14:textId="5D277E9D" w:rsidR="00F722E3" w:rsidRPr="00D53551" w:rsidRDefault="00AD7215" w:rsidP="00F722E3">
      <w:pPr>
        <w:spacing w:after="0" w:line="360" w:lineRule="auto"/>
        <w:rPr>
          <w:rFonts w:ascii="Arial" w:hAnsi="Arial"/>
          <w:sz w:val="36"/>
          <w:szCs w:val="36"/>
        </w:rPr>
      </w:pP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CAH</m:t>
            </m:r>
          </m:e>
        </m:acc>
      </m:oMath>
      <w:r w:rsidR="00F722E3" w:rsidRPr="00D53551">
        <w:rPr>
          <w:rFonts w:ascii="Arial" w:eastAsiaTheme="minorEastAsia" w:hAnsi="Arial"/>
          <w:sz w:val="36"/>
          <w:szCs w:val="36"/>
        </w:rPr>
        <w:t xml:space="preserve"> </w:t>
      </w:r>
      <w:r w:rsidR="00F722E3">
        <w:rPr>
          <w:rFonts w:ascii="Arial" w:eastAsiaTheme="minorEastAsia" w:hAnsi="Arial"/>
          <w:sz w:val="36"/>
          <w:szCs w:val="36"/>
        </w:rPr>
        <w:t>=</w:t>
      </w:r>
      <w:r w:rsidR="00F722E3" w:rsidRPr="00D53551">
        <w:rPr>
          <w:rFonts w:ascii="Arial" w:eastAsiaTheme="minorEastAsia" w:hAnsi="Arial"/>
          <w:sz w:val="36"/>
          <w:szCs w:val="36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ABF</m:t>
            </m:r>
          </m:e>
        </m:acc>
      </m:oMath>
      <w:r w:rsidR="00F722E3" w:rsidRPr="00D53551">
        <w:rPr>
          <w:rFonts w:ascii="Arial" w:eastAsiaTheme="minorEastAsia" w:hAnsi="Arial"/>
          <w:sz w:val="36"/>
          <w:szCs w:val="36"/>
        </w:rPr>
        <w:t xml:space="preserve"> = </w:t>
      </w:r>
      <w:r w:rsidR="00F722E3">
        <w:rPr>
          <w:rFonts w:ascii="Arial" w:eastAsiaTheme="minorEastAsia" w:hAnsi="Arial"/>
          <w:sz w:val="36"/>
          <w:szCs w:val="36"/>
        </w:rPr>
        <w:t>68°</w:t>
      </w:r>
    </w:p>
    <w:p w14:paraId="1F9C7422" w14:textId="326EABD5" w:rsidR="00F722E3" w:rsidRDefault="00C42638" w:rsidP="00C42638">
      <w:pPr>
        <w:tabs>
          <w:tab w:val="left" w:pos="2268"/>
        </w:tabs>
        <w:spacing w:before="120"/>
        <w:jc w:val="center"/>
        <w:rPr>
          <w:rFonts w:ascii="Arial" w:hAnsi="Arial"/>
          <w:sz w:val="32"/>
          <w:szCs w:val="32"/>
        </w:rPr>
      </w:pPr>
      <w:r w:rsidRPr="00C42638">
        <w:rPr>
          <w:rFonts w:ascii="Arial" w:hAnsi="Arial"/>
          <w:noProof/>
          <w:sz w:val="32"/>
          <w:szCs w:val="32"/>
        </w:rPr>
        <w:drawing>
          <wp:inline distT="0" distB="0" distL="0" distR="0" wp14:anchorId="5AC2DAA0" wp14:editId="17C0C686">
            <wp:extent cx="3185160" cy="2953512"/>
            <wp:effectExtent l="0" t="0" r="0" b="0"/>
            <wp:docPr id="7076741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741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3393" cy="296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BEB47" w14:textId="59036E95" w:rsidR="00F722E3" w:rsidRPr="00C42638" w:rsidRDefault="00C42638" w:rsidP="00F722E3">
      <w:pPr>
        <w:tabs>
          <w:tab w:val="left" w:pos="2268"/>
        </w:tabs>
        <w:spacing w:before="120"/>
        <w:rPr>
          <w:rFonts w:ascii="Arial" w:hAnsi="Arial"/>
          <w:sz w:val="32"/>
          <w:szCs w:val="32"/>
          <w:u w:val="single"/>
        </w:rPr>
      </w:pPr>
      <w:r w:rsidRPr="00C42638">
        <w:rPr>
          <w:rFonts w:ascii="Arial" w:hAnsi="Arial"/>
          <w:sz w:val="32"/>
          <w:szCs w:val="32"/>
          <w:u w:val="single"/>
        </w:rPr>
        <w:t>Montrer que les droites (CD) et (EF) sont parallèles.</w:t>
      </w:r>
    </w:p>
    <w:p w14:paraId="32E35406" w14:textId="450415D4" w:rsidR="003B3916" w:rsidRPr="00C42638" w:rsidRDefault="00C42638" w:rsidP="00C42638">
      <w:pPr>
        <w:spacing w:before="360"/>
        <w:ind w:left="284"/>
        <w:rPr>
          <w:rFonts w:ascii="Arial" w:hAnsi="Arial"/>
          <w:sz w:val="28"/>
          <w:szCs w:val="28"/>
        </w:rPr>
      </w:pPr>
      <w:r w:rsidRPr="00C42638">
        <w:rPr>
          <w:rFonts w:ascii="Arial" w:hAnsi="Arial"/>
          <w:sz w:val="28"/>
          <w:szCs w:val="28"/>
        </w:rPr>
        <w:sym w:font="Wingdings" w:char="F09F"/>
      </w:r>
      <w:r w:rsidRPr="00C42638">
        <w:rPr>
          <w:rFonts w:ascii="Arial" w:hAnsi="Arial"/>
          <w:sz w:val="28"/>
          <w:szCs w:val="28"/>
        </w:rPr>
        <w:t xml:space="preserve"> Je sais que :</w:t>
      </w:r>
    </w:p>
    <w:p w14:paraId="78D742DD" w14:textId="6B184D07" w:rsidR="00C42638" w:rsidRPr="00C42638" w:rsidRDefault="00AD7215" w:rsidP="00C42638">
      <w:pPr>
        <w:spacing w:before="240"/>
        <w:ind w:left="851"/>
        <w:rPr>
          <w:rFonts w:ascii="Arial" w:eastAsiaTheme="minorEastAsia" w:hAnsi="Arial"/>
          <w:sz w:val="28"/>
          <w:szCs w:val="28"/>
        </w:rPr>
      </w:pP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CAH</m:t>
            </m:r>
          </m:e>
        </m:acc>
      </m:oMath>
      <w:r w:rsidR="00C42638" w:rsidRPr="00C42638">
        <w:rPr>
          <w:rFonts w:ascii="Arial" w:eastAsiaTheme="minorEastAsia" w:hAnsi="Arial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ABF</m:t>
            </m:r>
          </m:e>
        </m:acc>
      </m:oMath>
    </w:p>
    <w:p w14:paraId="7D8672E3" w14:textId="3AAFA9BF" w:rsidR="00C42638" w:rsidRPr="00C42638" w:rsidRDefault="00AD7215" w:rsidP="00C42638">
      <w:pPr>
        <w:spacing w:before="360"/>
        <w:ind w:left="851"/>
        <w:rPr>
          <w:rFonts w:ascii="Arial" w:eastAsiaTheme="minorEastAsia" w:hAnsi="Arial"/>
          <w:sz w:val="28"/>
          <w:szCs w:val="28"/>
        </w:rPr>
      </w:pP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CAH</m:t>
            </m:r>
          </m:e>
        </m:acc>
      </m:oMath>
      <w:r w:rsidR="00C42638" w:rsidRPr="00C42638">
        <w:rPr>
          <w:rFonts w:ascii="Arial" w:eastAsiaTheme="minorEastAsia" w:hAnsi="Arial"/>
          <w:sz w:val="28"/>
          <w:szCs w:val="28"/>
        </w:rPr>
        <w:t xml:space="preserve"> </w:t>
      </w:r>
      <w:proofErr w:type="gramStart"/>
      <w:r w:rsidR="00C42638" w:rsidRPr="00C42638">
        <w:rPr>
          <w:rFonts w:ascii="Arial" w:eastAsiaTheme="minorEastAsia" w:hAnsi="Arial"/>
          <w:sz w:val="28"/>
          <w:szCs w:val="28"/>
        </w:rPr>
        <w:t>et</w:t>
      </w:r>
      <w:proofErr w:type="gramEnd"/>
      <w:r w:rsidR="00C42638" w:rsidRPr="00C42638">
        <w:rPr>
          <w:rFonts w:ascii="Arial" w:eastAsiaTheme="minorEastAsia" w:hAnsi="Arial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ABF</m:t>
            </m:r>
          </m:e>
        </m:acc>
      </m:oMath>
      <w:r w:rsidR="00C42638" w:rsidRPr="00C42638">
        <w:rPr>
          <w:rFonts w:ascii="Arial" w:eastAsiaTheme="minorEastAsia" w:hAnsi="Arial"/>
          <w:sz w:val="28"/>
          <w:szCs w:val="28"/>
        </w:rPr>
        <w:t xml:space="preserve"> sont alternes-internes.</w:t>
      </w:r>
    </w:p>
    <w:p w14:paraId="7D2BEFF7" w14:textId="19D1C113" w:rsidR="00C42638" w:rsidRDefault="00C42638" w:rsidP="00C42638">
      <w:pPr>
        <w:spacing w:before="360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9F"/>
      </w:r>
      <w:r>
        <w:rPr>
          <w:rFonts w:ascii="Arial" w:hAnsi="Arial"/>
          <w:sz w:val="28"/>
          <w:szCs w:val="28"/>
        </w:rPr>
        <w:t xml:space="preserve"> Propriété :</w:t>
      </w:r>
    </w:p>
    <w:p w14:paraId="5E8BA1D9" w14:textId="752A2D00" w:rsidR="00C42638" w:rsidRDefault="00C42638" w:rsidP="00C42638">
      <w:pPr>
        <w:spacing w:before="240"/>
        <w:ind w:left="85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 deux angles alternes-internes ont la même mesure, alors les droites sur lesquelles ils reposent sont parallèles.</w:t>
      </w:r>
    </w:p>
    <w:p w14:paraId="0FB0F700" w14:textId="1D878961" w:rsidR="00C42638" w:rsidRDefault="00C42638" w:rsidP="00C42638">
      <w:pPr>
        <w:spacing w:before="360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9F"/>
      </w:r>
      <w:r>
        <w:rPr>
          <w:rFonts w:ascii="Arial" w:hAnsi="Arial"/>
          <w:sz w:val="28"/>
          <w:szCs w:val="28"/>
        </w:rPr>
        <w:t xml:space="preserve"> Conclusion :</w:t>
      </w:r>
    </w:p>
    <w:p w14:paraId="0DABB9AD" w14:textId="6C3F086F" w:rsidR="00C42638" w:rsidRPr="00C42638" w:rsidRDefault="00C42638" w:rsidP="00C42638">
      <w:pPr>
        <w:spacing w:before="240"/>
        <w:ind w:left="851"/>
        <w:rPr>
          <w:rFonts w:ascii="Arial" w:hAnsi="Arial"/>
          <w:sz w:val="28"/>
          <w:szCs w:val="28"/>
        </w:rPr>
      </w:pPr>
      <w:r w:rsidRPr="00C42638">
        <w:rPr>
          <w:rFonts w:ascii="Arial" w:hAnsi="Arial"/>
          <w:sz w:val="28"/>
          <w:szCs w:val="28"/>
        </w:rPr>
        <w:t>Les droites (CD) et (EF) sont parallèles.</w:t>
      </w:r>
    </w:p>
    <w:p w14:paraId="21402057" w14:textId="16865E1E" w:rsidR="00C42638" w:rsidRPr="00D53551" w:rsidRDefault="00C42638" w:rsidP="008574B6">
      <w:pPr>
        <w:spacing w:before="360"/>
        <w:rPr>
          <w:rFonts w:ascii="Arial" w:hAnsi="Arial"/>
          <w:sz w:val="28"/>
          <w:szCs w:val="28"/>
        </w:rPr>
      </w:pPr>
    </w:p>
    <w:sectPr w:rsidR="00C42638" w:rsidRPr="00D53551" w:rsidSect="00BE06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C2104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C2044"/>
    <w:rsid w:val="001D556C"/>
    <w:rsid w:val="00212C3E"/>
    <w:rsid w:val="002731D6"/>
    <w:rsid w:val="002B74B9"/>
    <w:rsid w:val="002B75A9"/>
    <w:rsid w:val="00303541"/>
    <w:rsid w:val="00335B25"/>
    <w:rsid w:val="0037127E"/>
    <w:rsid w:val="003B3916"/>
    <w:rsid w:val="003C0F7D"/>
    <w:rsid w:val="00417BBD"/>
    <w:rsid w:val="00435A72"/>
    <w:rsid w:val="00436D99"/>
    <w:rsid w:val="00453DB1"/>
    <w:rsid w:val="004576C7"/>
    <w:rsid w:val="004E7697"/>
    <w:rsid w:val="00501221"/>
    <w:rsid w:val="00514FAC"/>
    <w:rsid w:val="005464C8"/>
    <w:rsid w:val="00596E74"/>
    <w:rsid w:val="005B39DB"/>
    <w:rsid w:val="006005E0"/>
    <w:rsid w:val="00634BD3"/>
    <w:rsid w:val="00665903"/>
    <w:rsid w:val="006C38DE"/>
    <w:rsid w:val="006D18FA"/>
    <w:rsid w:val="00721CF1"/>
    <w:rsid w:val="00746604"/>
    <w:rsid w:val="007752CA"/>
    <w:rsid w:val="007907EB"/>
    <w:rsid w:val="00796ABD"/>
    <w:rsid w:val="007B04D2"/>
    <w:rsid w:val="00815A8F"/>
    <w:rsid w:val="00816550"/>
    <w:rsid w:val="00851F64"/>
    <w:rsid w:val="008574B6"/>
    <w:rsid w:val="00866D0F"/>
    <w:rsid w:val="00887753"/>
    <w:rsid w:val="008A29BC"/>
    <w:rsid w:val="008C7CD9"/>
    <w:rsid w:val="008F40A5"/>
    <w:rsid w:val="008F66CA"/>
    <w:rsid w:val="00904EAC"/>
    <w:rsid w:val="009343A6"/>
    <w:rsid w:val="00945539"/>
    <w:rsid w:val="00956089"/>
    <w:rsid w:val="00974B75"/>
    <w:rsid w:val="009A4945"/>
    <w:rsid w:val="009C1BC4"/>
    <w:rsid w:val="009D3DF2"/>
    <w:rsid w:val="009D5CA8"/>
    <w:rsid w:val="00A4548F"/>
    <w:rsid w:val="00A455BF"/>
    <w:rsid w:val="00A548EE"/>
    <w:rsid w:val="00A61563"/>
    <w:rsid w:val="00A8580B"/>
    <w:rsid w:val="00A86240"/>
    <w:rsid w:val="00AB415B"/>
    <w:rsid w:val="00AD05C6"/>
    <w:rsid w:val="00AD7215"/>
    <w:rsid w:val="00B103A5"/>
    <w:rsid w:val="00B22857"/>
    <w:rsid w:val="00BE06C7"/>
    <w:rsid w:val="00BF637F"/>
    <w:rsid w:val="00C0363F"/>
    <w:rsid w:val="00C34E81"/>
    <w:rsid w:val="00C42638"/>
    <w:rsid w:val="00C758FB"/>
    <w:rsid w:val="00C87BE6"/>
    <w:rsid w:val="00CA1A0E"/>
    <w:rsid w:val="00CA2AFC"/>
    <w:rsid w:val="00CB360F"/>
    <w:rsid w:val="00CB623E"/>
    <w:rsid w:val="00CF1E70"/>
    <w:rsid w:val="00CF48D6"/>
    <w:rsid w:val="00D10D35"/>
    <w:rsid w:val="00D16592"/>
    <w:rsid w:val="00D35035"/>
    <w:rsid w:val="00D53551"/>
    <w:rsid w:val="00D956B5"/>
    <w:rsid w:val="00DE1728"/>
    <w:rsid w:val="00E12522"/>
    <w:rsid w:val="00E161F3"/>
    <w:rsid w:val="00E67C2F"/>
    <w:rsid w:val="00E80AE3"/>
    <w:rsid w:val="00EB20CE"/>
    <w:rsid w:val="00EC52F9"/>
    <w:rsid w:val="00ED52E4"/>
    <w:rsid w:val="00EE03CF"/>
    <w:rsid w:val="00EF4799"/>
    <w:rsid w:val="00F10587"/>
    <w:rsid w:val="00F23F2A"/>
    <w:rsid w:val="00F722E3"/>
    <w:rsid w:val="00F73A78"/>
    <w:rsid w:val="00F91F97"/>
    <w:rsid w:val="00F93266"/>
    <w:rsid w:val="00FB62DD"/>
    <w:rsid w:val="00FC53B8"/>
    <w:rsid w:val="00FC5F76"/>
    <w:rsid w:val="00FD05A7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722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14</cp:revision>
  <cp:lastPrinted>2024-03-25T11:39:00Z</cp:lastPrinted>
  <dcterms:created xsi:type="dcterms:W3CDTF">2024-02-17T09:33:00Z</dcterms:created>
  <dcterms:modified xsi:type="dcterms:W3CDTF">2024-03-25T11:46:00Z</dcterms:modified>
</cp:coreProperties>
</file>