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05C6B" w14:textId="77777777" w:rsidR="00903C5E" w:rsidRDefault="006E1EE7">
      <w:pPr>
        <w:jc w:val="center"/>
        <w:rPr>
          <w:rFonts w:ascii="Arial" w:hAnsi="Arial"/>
          <w:color w:val="00B050"/>
          <w:sz w:val="36"/>
          <w:szCs w:val="36"/>
          <w:u w:val="single"/>
        </w:rPr>
      </w:pPr>
      <w:r>
        <w:rPr>
          <w:rFonts w:ascii="Arial" w:hAnsi="Arial"/>
          <w:color w:val="00B050"/>
          <w:sz w:val="36"/>
          <w:szCs w:val="36"/>
          <w:u w:val="single"/>
        </w:rPr>
        <w:t>Chapitre 6 : Le XVIème siècle</w:t>
      </w:r>
    </w:p>
    <w:p w14:paraId="4FE64E09" w14:textId="77777777" w:rsidR="00903C5E" w:rsidRDefault="006E1EE7">
      <w:pPr>
        <w:jc w:val="center"/>
        <w:rPr>
          <w:rFonts w:ascii="Arial" w:hAnsi="Arial"/>
          <w:color w:val="00B050"/>
          <w:sz w:val="36"/>
          <w:szCs w:val="36"/>
          <w:u w:val="single"/>
        </w:rPr>
      </w:pPr>
      <w:r>
        <w:rPr>
          <w:rFonts w:ascii="Arial" w:hAnsi="Arial"/>
          <w:color w:val="00B050"/>
          <w:sz w:val="36"/>
          <w:szCs w:val="36"/>
          <w:u w:val="single"/>
        </w:rPr>
        <w:t>Humanisme, Renaissance, réformes et conflits religieux</w:t>
      </w:r>
    </w:p>
    <w:p w14:paraId="514C8EF4" w14:textId="77777777" w:rsidR="00903C5E" w:rsidRDefault="00903C5E">
      <w:pPr>
        <w:jc w:val="center"/>
        <w:rPr>
          <w:rFonts w:ascii="Arial" w:hAnsi="Arial"/>
          <w:sz w:val="28"/>
          <w:szCs w:val="28"/>
          <w:u w:val="single"/>
        </w:rPr>
      </w:pPr>
    </w:p>
    <w:p w14:paraId="0114FEC3" w14:textId="77777777" w:rsidR="00903C5E" w:rsidRDefault="006E1EE7" w:rsidP="009C18C3">
      <w:pPr>
        <w:spacing w:before="360" w:line="360" w:lineRule="auto"/>
        <w:rPr>
          <w:rFonts w:ascii="Arial" w:hAnsi="Arial"/>
          <w:color w:val="0070C0"/>
          <w:sz w:val="28"/>
          <w:szCs w:val="28"/>
        </w:rPr>
      </w:pPr>
      <w:r>
        <w:rPr>
          <w:rFonts w:ascii="Arial" w:hAnsi="Arial"/>
          <w:color w:val="0070C0"/>
          <w:sz w:val="28"/>
          <w:szCs w:val="28"/>
        </w:rPr>
        <w:t xml:space="preserve">Le XVIème siècle est marqué par des grands changements dans le domaine scientifique, technique et religieux. La place de l'Homme dans l'univers est </w:t>
      </w:r>
      <w:r>
        <w:rPr>
          <w:rFonts w:ascii="Arial" w:hAnsi="Arial"/>
          <w:color w:val="0070C0"/>
          <w:sz w:val="28"/>
          <w:szCs w:val="28"/>
        </w:rPr>
        <w:t>bouleversée. C'est la Renaissance. Comment cela apparaît-il ?</w:t>
      </w:r>
    </w:p>
    <w:p w14:paraId="1D7E2355" w14:textId="77777777" w:rsidR="00903C5E" w:rsidRDefault="00903C5E" w:rsidP="009C18C3">
      <w:pPr>
        <w:spacing w:line="360" w:lineRule="auto"/>
        <w:rPr>
          <w:rFonts w:ascii="Arial" w:hAnsi="Arial"/>
          <w:sz w:val="28"/>
          <w:szCs w:val="28"/>
        </w:rPr>
      </w:pPr>
    </w:p>
    <w:p w14:paraId="0B1E38F8" w14:textId="77777777" w:rsidR="00903C5E" w:rsidRDefault="006E1EE7" w:rsidP="009C18C3">
      <w:pPr>
        <w:spacing w:line="360" w:lineRule="auto"/>
      </w:pPr>
      <w:r>
        <w:rPr>
          <w:rFonts w:ascii="Arial" w:hAnsi="Arial"/>
          <w:color w:val="ED7D31"/>
          <w:sz w:val="28"/>
          <w:szCs w:val="28"/>
        </w:rPr>
        <w:t>1)</w:t>
      </w:r>
      <w:r>
        <w:rPr>
          <w:rFonts w:ascii="Arial" w:hAnsi="Arial"/>
          <w:color w:val="ED7D31"/>
          <w:sz w:val="28"/>
          <w:szCs w:val="28"/>
          <w:u w:val="single"/>
        </w:rPr>
        <w:t xml:space="preserve"> De nouvelles découvertes scientifiques et techniques : l'Homme, mesure de toute chose </w:t>
      </w:r>
    </w:p>
    <w:p w14:paraId="33D112C7" w14:textId="77777777" w:rsidR="00903C5E" w:rsidRDefault="006E1EE7" w:rsidP="009C18C3">
      <w:pPr>
        <w:spacing w:before="480" w:line="360" w:lineRule="auto"/>
        <w:rPr>
          <w:rFonts w:ascii="Arial" w:hAnsi="Arial"/>
          <w:color w:val="0070C0"/>
          <w:sz w:val="28"/>
          <w:szCs w:val="28"/>
        </w:rPr>
      </w:pPr>
      <w:r>
        <w:rPr>
          <w:rFonts w:ascii="Arial" w:hAnsi="Arial"/>
          <w:color w:val="0070C0"/>
          <w:sz w:val="28"/>
          <w:szCs w:val="28"/>
        </w:rPr>
        <w:t xml:space="preserve">Documents 4, 5 et 6 </w:t>
      </w:r>
      <w:proofErr w:type="gramStart"/>
      <w:r>
        <w:rPr>
          <w:rFonts w:ascii="Arial" w:hAnsi="Arial"/>
          <w:color w:val="0070C0"/>
          <w:sz w:val="28"/>
          <w:szCs w:val="28"/>
        </w:rPr>
        <w:t>page</w:t>
      </w:r>
      <w:proofErr w:type="gramEnd"/>
      <w:r>
        <w:rPr>
          <w:rFonts w:ascii="Arial" w:hAnsi="Arial"/>
          <w:color w:val="0070C0"/>
          <w:sz w:val="28"/>
          <w:szCs w:val="28"/>
        </w:rPr>
        <w:t xml:space="preserve"> 117 : </w:t>
      </w:r>
    </w:p>
    <w:p w14:paraId="76CA363E" w14:textId="64045A7E" w:rsidR="00903C5E" w:rsidRPr="009C18C3" w:rsidRDefault="009C18C3" w:rsidP="009C18C3">
      <w:pPr>
        <w:spacing w:line="360" w:lineRule="auto"/>
        <w:rPr>
          <w:rFonts w:ascii="Arial" w:hAnsi="Arial"/>
          <w:sz w:val="28"/>
          <w:szCs w:val="28"/>
        </w:rPr>
      </w:pPr>
      <w:r w:rsidRPr="009C18C3">
        <w:rPr>
          <w:rFonts w:ascii="Arial" w:hAnsi="Arial"/>
          <w:sz w:val="28"/>
          <w:szCs w:val="28"/>
        </w:rPr>
        <w:t>a)</w:t>
      </w:r>
      <w:r>
        <w:rPr>
          <w:rFonts w:ascii="Arial" w:hAnsi="Arial"/>
          <w:sz w:val="28"/>
          <w:szCs w:val="28"/>
        </w:rPr>
        <w:t xml:space="preserve"> </w:t>
      </w:r>
      <w:r w:rsidR="006E1EE7" w:rsidRPr="009C18C3">
        <w:rPr>
          <w:rFonts w:ascii="Arial" w:hAnsi="Arial"/>
          <w:sz w:val="28"/>
          <w:szCs w:val="28"/>
        </w:rPr>
        <w:t xml:space="preserve">Quelles découvertes sont évoquées dans ces documents ? </w:t>
      </w:r>
    </w:p>
    <w:p w14:paraId="50F96EC0" w14:textId="311D832D" w:rsidR="009C18C3" w:rsidRPr="009C18C3" w:rsidRDefault="009C18C3" w:rsidP="009C18C3">
      <w:pPr>
        <w:ind w:left="567"/>
        <w:rPr>
          <w:color w:val="0070C0"/>
        </w:rPr>
      </w:pPr>
      <w:r w:rsidRPr="009C18C3">
        <w:rPr>
          <w:color w:val="0070C0"/>
        </w:rPr>
        <w:t xml:space="preserve">- </w:t>
      </w:r>
    </w:p>
    <w:p w14:paraId="468FD7D4" w14:textId="174BD323" w:rsidR="00903C5E" w:rsidRDefault="009C18C3" w:rsidP="009C18C3">
      <w:pPr>
        <w:spacing w:line="360" w:lineRule="auto"/>
        <w:rPr>
          <w:rFonts w:ascii="Arial" w:hAnsi="Arial"/>
          <w:sz w:val="28"/>
          <w:szCs w:val="28"/>
        </w:rPr>
      </w:pPr>
      <w:r>
        <w:rPr>
          <w:rFonts w:ascii="Arial" w:hAnsi="Arial"/>
          <w:sz w:val="28"/>
          <w:szCs w:val="28"/>
        </w:rPr>
        <w:t>b)</w:t>
      </w:r>
      <w:r w:rsidR="006E1EE7">
        <w:rPr>
          <w:rFonts w:ascii="Arial" w:hAnsi="Arial"/>
          <w:sz w:val="28"/>
          <w:szCs w:val="28"/>
        </w:rPr>
        <w:t xml:space="preserve"> En quoi le document 6 parle-t-il d'une méthode scientifique ?</w:t>
      </w:r>
    </w:p>
    <w:p w14:paraId="14D03215" w14:textId="25332B6E"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1757C672" w14:textId="77777777" w:rsidR="00903C5E" w:rsidRDefault="006E1EE7" w:rsidP="009C18C3">
      <w:pPr>
        <w:spacing w:before="360" w:line="360" w:lineRule="auto"/>
        <w:rPr>
          <w:rFonts w:ascii="Arial" w:hAnsi="Arial"/>
          <w:color w:val="0070C0"/>
          <w:sz w:val="28"/>
          <w:szCs w:val="28"/>
        </w:rPr>
      </w:pPr>
      <w:r>
        <w:rPr>
          <w:rFonts w:ascii="Arial" w:hAnsi="Arial"/>
          <w:color w:val="0070C0"/>
          <w:sz w:val="28"/>
          <w:szCs w:val="28"/>
        </w:rPr>
        <w:t xml:space="preserve">Documents page 116 : </w:t>
      </w:r>
    </w:p>
    <w:p w14:paraId="1D64C282" w14:textId="20E28642" w:rsidR="00903C5E" w:rsidRDefault="009C18C3" w:rsidP="009C18C3">
      <w:pPr>
        <w:spacing w:line="360" w:lineRule="auto"/>
        <w:rPr>
          <w:rFonts w:ascii="Arial" w:hAnsi="Arial"/>
          <w:sz w:val="28"/>
          <w:szCs w:val="28"/>
        </w:rPr>
      </w:pPr>
      <w:r>
        <w:rPr>
          <w:rFonts w:ascii="Arial" w:hAnsi="Arial"/>
          <w:sz w:val="28"/>
          <w:szCs w:val="28"/>
        </w:rPr>
        <w:t>a)</w:t>
      </w:r>
      <w:r w:rsidR="006E1EE7">
        <w:rPr>
          <w:rFonts w:ascii="Arial" w:hAnsi="Arial"/>
          <w:sz w:val="28"/>
          <w:szCs w:val="28"/>
        </w:rPr>
        <w:t xml:space="preserve"> Qu'est-ce qu'un véritable homme d'après les humanistes qui s'expriment dans ces documents ? </w:t>
      </w:r>
    </w:p>
    <w:p w14:paraId="12640E6F" w14:textId="12DD2C0D"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3D86A674" w14:textId="5BBFF0C5" w:rsidR="00903C5E" w:rsidRDefault="009C18C3" w:rsidP="009C18C3">
      <w:pPr>
        <w:spacing w:line="360" w:lineRule="auto"/>
        <w:rPr>
          <w:rFonts w:ascii="Arial" w:hAnsi="Arial"/>
          <w:sz w:val="28"/>
          <w:szCs w:val="28"/>
        </w:rPr>
      </w:pPr>
      <w:r>
        <w:rPr>
          <w:rFonts w:ascii="Arial" w:hAnsi="Arial"/>
          <w:sz w:val="28"/>
          <w:szCs w:val="28"/>
        </w:rPr>
        <w:t>b)</w:t>
      </w:r>
      <w:r w:rsidR="006E1EE7">
        <w:rPr>
          <w:rFonts w:ascii="Arial" w:hAnsi="Arial"/>
          <w:sz w:val="28"/>
          <w:szCs w:val="28"/>
        </w:rPr>
        <w:t xml:space="preserve"> Citez ces humanistes. Pourquoi Léonard de Vinci fit-il de l'Homme, la mesure de toute chose ?</w:t>
      </w:r>
    </w:p>
    <w:p w14:paraId="0822FC3B" w14:textId="5FE31BBD"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71AC96F1" w14:textId="29751FA0" w:rsidR="00903C5E" w:rsidRDefault="009C18C3" w:rsidP="009C18C3">
      <w:pPr>
        <w:spacing w:line="360" w:lineRule="auto"/>
        <w:rPr>
          <w:rFonts w:ascii="Arial" w:hAnsi="Arial"/>
          <w:sz w:val="28"/>
          <w:szCs w:val="28"/>
        </w:rPr>
      </w:pPr>
      <w:r>
        <w:rPr>
          <w:rFonts w:ascii="Arial" w:hAnsi="Arial"/>
          <w:sz w:val="28"/>
          <w:szCs w:val="28"/>
        </w:rPr>
        <w:t>c)</w:t>
      </w:r>
      <w:r w:rsidR="006E1EE7">
        <w:rPr>
          <w:rFonts w:ascii="Arial" w:hAnsi="Arial"/>
          <w:sz w:val="28"/>
          <w:szCs w:val="28"/>
        </w:rPr>
        <w:t xml:space="preserve"> En quoi, ces idées nouvelles changent-elles la manière de pensée de l'Eglise qui existait jusque-là ?</w:t>
      </w:r>
    </w:p>
    <w:p w14:paraId="05277D7C" w14:textId="2FD643EC" w:rsidR="00903C5E"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2E17232C" w14:textId="77777777" w:rsidR="009C18C3" w:rsidRDefault="009C18C3" w:rsidP="009C18C3">
      <w:pPr>
        <w:spacing w:before="360" w:line="360" w:lineRule="auto"/>
        <w:rPr>
          <w:rFonts w:ascii="Arial" w:hAnsi="Arial"/>
          <w:sz w:val="28"/>
          <w:szCs w:val="28"/>
        </w:rPr>
        <w:sectPr w:rsidR="009C18C3" w:rsidSect="009C18C3">
          <w:pgSz w:w="11906" w:h="16838"/>
          <w:pgMar w:top="851" w:right="851" w:bottom="851" w:left="851" w:header="0" w:footer="0" w:gutter="0"/>
          <w:cols w:space="720"/>
          <w:formProt w:val="0"/>
          <w:docGrid w:linePitch="600" w:charSpace="32768"/>
        </w:sectPr>
      </w:pPr>
    </w:p>
    <w:p w14:paraId="5705C11B" w14:textId="77777777" w:rsidR="00903C5E" w:rsidRDefault="006E1EE7" w:rsidP="009C18C3">
      <w:pPr>
        <w:spacing w:before="360" w:line="360" w:lineRule="auto"/>
      </w:pPr>
      <w:r>
        <w:rPr>
          <w:rFonts w:ascii="Arial" w:hAnsi="Arial"/>
          <w:sz w:val="28"/>
          <w:szCs w:val="28"/>
        </w:rPr>
        <w:lastRenderedPageBreak/>
        <w:t xml:space="preserve">En redécouvrant les œuvres de l'Antiquité, les savants et artistes du XVIème siècle appelés les </w:t>
      </w:r>
      <w:r>
        <w:rPr>
          <w:rFonts w:ascii="Arial" w:hAnsi="Arial"/>
          <w:b/>
          <w:bCs/>
          <w:sz w:val="28"/>
          <w:szCs w:val="28"/>
        </w:rPr>
        <w:t>humanistes</w:t>
      </w:r>
      <w:r>
        <w:rPr>
          <w:rFonts w:ascii="Arial" w:hAnsi="Arial"/>
          <w:sz w:val="28"/>
          <w:szCs w:val="28"/>
        </w:rPr>
        <w:t>* (page 116), donnent une nouvelle vision de l'homme et du monde qui s'éloigne de celle véhiculée jusque-là par l’Église.</w:t>
      </w:r>
    </w:p>
    <w:p w14:paraId="12CE1874" w14:textId="77777777" w:rsidR="00903C5E" w:rsidRDefault="006E1EE7" w:rsidP="009C18C3">
      <w:pPr>
        <w:spacing w:line="360" w:lineRule="auto"/>
        <w:rPr>
          <w:rFonts w:ascii="Arial" w:hAnsi="Arial"/>
          <w:sz w:val="28"/>
          <w:szCs w:val="28"/>
        </w:rPr>
      </w:pPr>
      <w:r>
        <w:rPr>
          <w:rFonts w:ascii="Arial" w:hAnsi="Arial"/>
          <w:sz w:val="28"/>
          <w:szCs w:val="28"/>
        </w:rPr>
        <w:t>L'être humain n'est plus forcément la créature de Dieu destinée à souffrir sur la Terre et à accepter sans comprendre les plans divins. Il devient un être pensant capable de comprendre la vie et les choses tout en rendant le monde meilleur en le gouvernant bien, en évitant les guerres et les malheurs par l'éducation et la connaissance. L'Homme devient le centre et non plus dieu. Érasme est le « prince de la Renaissance ».</w:t>
      </w:r>
    </w:p>
    <w:p w14:paraId="078CE659" w14:textId="77777777" w:rsidR="00903C5E" w:rsidRDefault="006E1EE7" w:rsidP="009C18C3">
      <w:pPr>
        <w:spacing w:line="360" w:lineRule="auto"/>
        <w:rPr>
          <w:rFonts w:ascii="Arial" w:hAnsi="Arial"/>
          <w:sz w:val="28"/>
          <w:szCs w:val="28"/>
        </w:rPr>
      </w:pPr>
      <w:r>
        <w:rPr>
          <w:rFonts w:ascii="Arial" w:hAnsi="Arial"/>
          <w:sz w:val="28"/>
          <w:szCs w:val="28"/>
        </w:rPr>
        <w:t>La connaissance progresse avec la révolution copernicienne qui place le soleil au centre de l'univers tandis que la Terre tourne autour (l'héliocentrisme remplace le géocentrisme) tandis que Vésale en disséquant des corps humains publie un traité d'anatomie humaine en 1543, la même année que Copernic qui annonce l'héliocentrisme. Vers 1492, Léonard de Vinci réalise son dessin sur l'homme, mesure de toute chose, qui place le corps humain dans l'harmonie des formes parfaites (cercle et carré).</w:t>
      </w:r>
    </w:p>
    <w:p w14:paraId="436D8D65" w14:textId="7DEC47CD" w:rsidR="00903C5E" w:rsidRDefault="006E1EE7" w:rsidP="009C18C3">
      <w:pPr>
        <w:spacing w:line="360" w:lineRule="auto"/>
        <w:rPr>
          <w:rFonts w:ascii="Arial" w:hAnsi="Arial"/>
          <w:sz w:val="28"/>
          <w:szCs w:val="28"/>
        </w:rPr>
      </w:pPr>
      <w:r>
        <w:rPr>
          <w:rFonts w:ascii="Arial" w:hAnsi="Arial"/>
          <w:sz w:val="28"/>
          <w:szCs w:val="28"/>
        </w:rPr>
        <w:t>D'autres progrès scientifiques se multiplient alors (</w:t>
      </w:r>
      <w:r w:rsidR="009C18C3">
        <w:rPr>
          <w:rFonts w:ascii="Arial" w:hAnsi="Arial"/>
          <w:sz w:val="28"/>
          <w:szCs w:val="28"/>
        </w:rPr>
        <w:t>doc6</w:t>
      </w:r>
      <w:r>
        <w:rPr>
          <w:rFonts w:ascii="Arial" w:hAnsi="Arial"/>
          <w:sz w:val="28"/>
          <w:szCs w:val="28"/>
        </w:rPr>
        <w:t xml:space="preserve"> p</w:t>
      </w:r>
      <w:r>
        <w:rPr>
          <w:rFonts w:ascii="Arial" w:hAnsi="Arial"/>
          <w:sz w:val="28"/>
          <w:szCs w:val="28"/>
        </w:rPr>
        <w:t>121) en médecine, optique en insistant sur le rôle de la multiplication des expériences pour valider une règle générale.</w:t>
      </w:r>
    </w:p>
    <w:p w14:paraId="5CD623D9" w14:textId="77777777" w:rsidR="00903C5E" w:rsidRDefault="006E1EE7" w:rsidP="009C18C3">
      <w:pPr>
        <w:spacing w:line="360" w:lineRule="auto"/>
        <w:rPr>
          <w:rFonts w:ascii="Arial" w:hAnsi="Arial"/>
          <w:sz w:val="28"/>
          <w:szCs w:val="28"/>
        </w:rPr>
      </w:pPr>
      <w:r>
        <w:rPr>
          <w:rFonts w:ascii="Arial" w:hAnsi="Arial"/>
          <w:sz w:val="28"/>
          <w:szCs w:val="28"/>
        </w:rPr>
        <w:t>L'imprimerie découverte par Gutenberg au milieu du XVème siècle permet une diffusion plus importante de ces idées nouvelles.</w:t>
      </w:r>
    </w:p>
    <w:p w14:paraId="1E2A129A" w14:textId="77777777" w:rsidR="00903C5E" w:rsidRDefault="00903C5E" w:rsidP="009C18C3">
      <w:pPr>
        <w:spacing w:line="360" w:lineRule="auto"/>
        <w:rPr>
          <w:rFonts w:ascii="Arial" w:hAnsi="Arial"/>
          <w:sz w:val="28"/>
          <w:szCs w:val="28"/>
        </w:rPr>
      </w:pPr>
    </w:p>
    <w:p w14:paraId="4F185E75" w14:textId="77777777" w:rsidR="00903C5E" w:rsidRDefault="006E1EE7" w:rsidP="009C18C3">
      <w:pPr>
        <w:spacing w:line="360" w:lineRule="auto"/>
        <w:rPr>
          <w:rFonts w:ascii="Arial" w:hAnsi="Arial"/>
          <w:color w:val="ED7D31"/>
          <w:sz w:val="28"/>
          <w:szCs w:val="28"/>
          <w:u w:val="single"/>
        </w:rPr>
      </w:pPr>
      <w:r>
        <w:rPr>
          <w:rFonts w:ascii="Arial" w:hAnsi="Arial"/>
          <w:color w:val="ED7D31"/>
          <w:sz w:val="28"/>
          <w:szCs w:val="28"/>
          <w:u w:val="single"/>
        </w:rPr>
        <w:t>2. La Renaissance artistique en Italie : une révolution dans les formes artistiques</w:t>
      </w:r>
    </w:p>
    <w:p w14:paraId="74EC9767" w14:textId="77777777" w:rsidR="00903C5E" w:rsidRDefault="00903C5E" w:rsidP="009C18C3">
      <w:pPr>
        <w:spacing w:line="360" w:lineRule="auto"/>
        <w:rPr>
          <w:rFonts w:ascii="Arial" w:hAnsi="Arial"/>
          <w:sz w:val="28"/>
          <w:szCs w:val="28"/>
          <w:u w:val="single"/>
        </w:rPr>
      </w:pPr>
    </w:p>
    <w:p w14:paraId="33792FA6" w14:textId="6BF9FC22" w:rsidR="00903C5E" w:rsidRDefault="006E1EE7" w:rsidP="009C18C3">
      <w:pPr>
        <w:spacing w:line="360" w:lineRule="auto"/>
        <w:rPr>
          <w:rFonts w:ascii="Arial" w:hAnsi="Arial"/>
          <w:sz w:val="28"/>
          <w:szCs w:val="28"/>
        </w:rPr>
      </w:pPr>
      <w:r w:rsidRPr="009C18C3">
        <w:rPr>
          <w:rFonts w:ascii="Arial" w:hAnsi="Arial"/>
          <w:b/>
          <w:bCs/>
          <w:sz w:val="28"/>
          <w:szCs w:val="28"/>
        </w:rPr>
        <w:t>Histoire des arts</w:t>
      </w:r>
      <w:r>
        <w:rPr>
          <w:rFonts w:ascii="Arial" w:hAnsi="Arial"/>
          <w:sz w:val="28"/>
          <w:szCs w:val="28"/>
        </w:rPr>
        <w:t xml:space="preserve"> : comparaison entre deux œuvres similaires du </w:t>
      </w:r>
      <w:r w:rsidR="009C18C3">
        <w:rPr>
          <w:rFonts w:ascii="Arial" w:hAnsi="Arial"/>
          <w:sz w:val="28"/>
          <w:szCs w:val="28"/>
        </w:rPr>
        <w:t>M</w:t>
      </w:r>
      <w:r>
        <w:rPr>
          <w:rFonts w:ascii="Arial" w:hAnsi="Arial"/>
          <w:sz w:val="28"/>
          <w:szCs w:val="28"/>
        </w:rPr>
        <w:t>oyen-</w:t>
      </w:r>
      <w:r w:rsidR="009C18C3">
        <w:rPr>
          <w:rFonts w:ascii="Arial" w:hAnsi="Arial"/>
          <w:sz w:val="28"/>
          <w:szCs w:val="28"/>
        </w:rPr>
        <w:t>Â</w:t>
      </w:r>
      <w:r>
        <w:rPr>
          <w:rFonts w:ascii="Arial" w:hAnsi="Arial"/>
          <w:sz w:val="28"/>
          <w:szCs w:val="28"/>
        </w:rPr>
        <w:t>ge et de la Renaissance (pages 130/131)</w:t>
      </w:r>
    </w:p>
    <w:p w14:paraId="4B25B611" w14:textId="77777777" w:rsidR="00903C5E" w:rsidRDefault="00903C5E" w:rsidP="009C18C3">
      <w:pPr>
        <w:spacing w:line="360" w:lineRule="auto"/>
        <w:rPr>
          <w:rFonts w:ascii="Arial" w:hAnsi="Arial"/>
          <w:sz w:val="28"/>
          <w:szCs w:val="28"/>
        </w:rPr>
      </w:pPr>
    </w:p>
    <w:p w14:paraId="48AD08FB" w14:textId="77777777" w:rsidR="009C18C3" w:rsidRDefault="009C18C3" w:rsidP="009C18C3">
      <w:pPr>
        <w:spacing w:line="360" w:lineRule="auto"/>
        <w:rPr>
          <w:rFonts w:ascii="Arial" w:hAnsi="Arial"/>
          <w:sz w:val="28"/>
          <w:szCs w:val="28"/>
        </w:rPr>
        <w:sectPr w:rsidR="009C18C3" w:rsidSect="009C18C3">
          <w:pgSz w:w="11906" w:h="16838"/>
          <w:pgMar w:top="851" w:right="851" w:bottom="851" w:left="851" w:header="0" w:footer="0" w:gutter="0"/>
          <w:cols w:space="720"/>
          <w:formProt w:val="0"/>
          <w:docGrid w:linePitch="600" w:charSpace="32768"/>
        </w:sectPr>
      </w:pPr>
    </w:p>
    <w:p w14:paraId="00C67DF3" w14:textId="7A137347" w:rsidR="00903C5E" w:rsidRDefault="009C18C3" w:rsidP="009C18C3">
      <w:pPr>
        <w:spacing w:line="360" w:lineRule="auto"/>
        <w:rPr>
          <w:rFonts w:ascii="Arial" w:hAnsi="Arial"/>
          <w:sz w:val="28"/>
          <w:szCs w:val="28"/>
        </w:rPr>
      </w:pPr>
      <w:r>
        <w:rPr>
          <w:rFonts w:ascii="Arial" w:hAnsi="Arial"/>
          <w:sz w:val="28"/>
          <w:szCs w:val="28"/>
        </w:rPr>
        <w:lastRenderedPageBreak/>
        <w:t>T</w:t>
      </w:r>
      <w:r w:rsidR="006E1EE7">
        <w:rPr>
          <w:rFonts w:ascii="Arial" w:hAnsi="Arial"/>
          <w:sz w:val="28"/>
          <w:szCs w:val="28"/>
        </w:rPr>
        <w:t>ableau page 131</w:t>
      </w:r>
    </w:p>
    <w:p w14:paraId="59DA8999" w14:textId="77777777" w:rsidR="00903C5E" w:rsidRDefault="00903C5E">
      <w:pPr>
        <w:rPr>
          <w:rFonts w:ascii="Arial" w:hAnsi="Arial"/>
          <w:sz w:val="28"/>
          <w:szCs w:val="28"/>
        </w:rPr>
      </w:pPr>
    </w:p>
    <w:tbl>
      <w:tblPr>
        <w:tblW w:w="9638" w:type="dxa"/>
        <w:jc w:val="center"/>
        <w:tblLayout w:type="fixed"/>
        <w:tblCellMar>
          <w:top w:w="55" w:type="dxa"/>
          <w:left w:w="55" w:type="dxa"/>
          <w:bottom w:w="55" w:type="dxa"/>
          <w:right w:w="55" w:type="dxa"/>
        </w:tblCellMar>
        <w:tblLook w:val="04A0" w:firstRow="1" w:lastRow="0" w:firstColumn="1" w:lastColumn="0" w:noHBand="0" w:noVBand="1"/>
      </w:tblPr>
      <w:tblGrid>
        <w:gridCol w:w="3212"/>
        <w:gridCol w:w="3213"/>
        <w:gridCol w:w="3213"/>
      </w:tblGrid>
      <w:tr w:rsidR="00903C5E" w:rsidRPr="009C18C3" w14:paraId="1C893A8F" w14:textId="77777777">
        <w:trPr>
          <w:jc w:val="center"/>
        </w:trPr>
        <w:tc>
          <w:tcPr>
            <w:tcW w:w="3212" w:type="dxa"/>
            <w:tcBorders>
              <w:top w:val="single" w:sz="2" w:space="0" w:color="000000"/>
              <w:left w:val="single" w:sz="2" w:space="0" w:color="000000"/>
              <w:bottom w:val="single" w:sz="2" w:space="0" w:color="000000"/>
            </w:tcBorders>
          </w:tcPr>
          <w:p w14:paraId="2FDDA6E0" w14:textId="77777777" w:rsidR="00903C5E" w:rsidRPr="009C18C3" w:rsidRDefault="00903C5E">
            <w:pPr>
              <w:pStyle w:val="Contenudetableau"/>
              <w:rPr>
                <w:rFonts w:ascii="Arial" w:hAnsi="Arial"/>
                <w:b/>
                <w:bCs/>
                <w:sz w:val="28"/>
                <w:szCs w:val="28"/>
              </w:rPr>
            </w:pPr>
          </w:p>
        </w:tc>
        <w:tc>
          <w:tcPr>
            <w:tcW w:w="3213" w:type="dxa"/>
            <w:tcBorders>
              <w:top w:val="single" w:sz="2" w:space="0" w:color="000000"/>
              <w:left w:val="single" w:sz="2" w:space="0" w:color="000000"/>
              <w:bottom w:val="single" w:sz="2" w:space="0" w:color="000000"/>
            </w:tcBorders>
          </w:tcPr>
          <w:p w14:paraId="65579AB7" w14:textId="77777777" w:rsidR="00903C5E" w:rsidRPr="009C18C3" w:rsidRDefault="006E1EE7">
            <w:pPr>
              <w:pStyle w:val="Contenudetableau"/>
              <w:jc w:val="center"/>
              <w:rPr>
                <w:rFonts w:ascii="Arial" w:hAnsi="Arial"/>
                <w:b/>
                <w:bCs/>
                <w:sz w:val="28"/>
                <w:szCs w:val="28"/>
              </w:rPr>
            </w:pPr>
            <w:r w:rsidRPr="009C18C3">
              <w:rPr>
                <w:rFonts w:ascii="Arial" w:hAnsi="Arial"/>
                <w:b/>
                <w:bCs/>
                <w:sz w:val="28"/>
                <w:szCs w:val="28"/>
              </w:rPr>
              <w:t>Œuvre de Cimabue</w:t>
            </w:r>
          </w:p>
        </w:tc>
        <w:tc>
          <w:tcPr>
            <w:tcW w:w="3213" w:type="dxa"/>
            <w:tcBorders>
              <w:top w:val="single" w:sz="2" w:space="0" w:color="000000"/>
              <w:left w:val="single" w:sz="2" w:space="0" w:color="000000"/>
              <w:bottom w:val="single" w:sz="2" w:space="0" w:color="000000"/>
              <w:right w:val="single" w:sz="2" w:space="0" w:color="000000"/>
            </w:tcBorders>
          </w:tcPr>
          <w:p w14:paraId="6CD75949" w14:textId="77777777" w:rsidR="00903C5E" w:rsidRPr="009C18C3" w:rsidRDefault="006E1EE7">
            <w:pPr>
              <w:pStyle w:val="Contenudetableau"/>
              <w:jc w:val="center"/>
              <w:rPr>
                <w:rFonts w:ascii="Arial" w:hAnsi="Arial"/>
                <w:b/>
                <w:bCs/>
                <w:sz w:val="28"/>
                <w:szCs w:val="28"/>
              </w:rPr>
            </w:pPr>
            <w:r w:rsidRPr="009C18C3">
              <w:rPr>
                <w:rFonts w:ascii="Arial" w:hAnsi="Arial"/>
                <w:b/>
                <w:bCs/>
                <w:sz w:val="28"/>
                <w:szCs w:val="28"/>
              </w:rPr>
              <w:t>Œuvre de Raphaël</w:t>
            </w:r>
          </w:p>
        </w:tc>
      </w:tr>
      <w:tr w:rsidR="00903C5E" w14:paraId="3E0EF029" w14:textId="77777777" w:rsidTr="009C18C3">
        <w:trPr>
          <w:jc w:val="center"/>
        </w:trPr>
        <w:tc>
          <w:tcPr>
            <w:tcW w:w="3212" w:type="dxa"/>
            <w:tcBorders>
              <w:left w:val="single" w:sz="2" w:space="0" w:color="000000"/>
              <w:bottom w:val="single" w:sz="2" w:space="0" w:color="000000"/>
            </w:tcBorders>
            <w:vAlign w:val="center"/>
          </w:tcPr>
          <w:p w14:paraId="57984F4C" w14:textId="77777777" w:rsidR="00903C5E" w:rsidRDefault="006E1EE7" w:rsidP="009C18C3">
            <w:pPr>
              <w:pStyle w:val="Contenudetableau"/>
              <w:rPr>
                <w:rFonts w:ascii="Arial" w:hAnsi="Arial"/>
                <w:sz w:val="28"/>
                <w:szCs w:val="28"/>
              </w:rPr>
            </w:pPr>
            <w:r>
              <w:rPr>
                <w:rFonts w:ascii="Arial" w:hAnsi="Arial"/>
                <w:sz w:val="28"/>
                <w:szCs w:val="28"/>
              </w:rPr>
              <w:t>Titre</w:t>
            </w:r>
          </w:p>
        </w:tc>
        <w:tc>
          <w:tcPr>
            <w:tcW w:w="3213" w:type="dxa"/>
            <w:tcBorders>
              <w:left w:val="single" w:sz="2" w:space="0" w:color="000000"/>
              <w:bottom w:val="single" w:sz="2" w:space="0" w:color="000000"/>
            </w:tcBorders>
          </w:tcPr>
          <w:p w14:paraId="0926FE2A" w14:textId="77777777" w:rsidR="00903C5E" w:rsidRPr="009C18C3" w:rsidRDefault="006E1EE7">
            <w:pPr>
              <w:pStyle w:val="Contenudetableau"/>
              <w:rPr>
                <w:rFonts w:ascii="Arial" w:hAnsi="Arial"/>
              </w:rPr>
            </w:pPr>
            <w:r w:rsidRPr="009C18C3">
              <w:rPr>
                <w:rFonts w:ascii="Arial" w:hAnsi="Arial"/>
              </w:rPr>
              <w:t>Vierge et l’enfant entourés de 6 anges</w:t>
            </w:r>
          </w:p>
        </w:tc>
        <w:tc>
          <w:tcPr>
            <w:tcW w:w="3213" w:type="dxa"/>
            <w:tcBorders>
              <w:left w:val="single" w:sz="2" w:space="0" w:color="000000"/>
              <w:bottom w:val="single" w:sz="2" w:space="0" w:color="000000"/>
              <w:right w:val="single" w:sz="2" w:space="0" w:color="000000"/>
            </w:tcBorders>
          </w:tcPr>
          <w:p w14:paraId="37F145C9" w14:textId="77777777" w:rsidR="00903C5E" w:rsidRPr="009C18C3" w:rsidRDefault="006E1EE7">
            <w:pPr>
              <w:pStyle w:val="Contenudetableau"/>
              <w:rPr>
                <w:rFonts w:ascii="Arial" w:hAnsi="Arial"/>
              </w:rPr>
            </w:pPr>
            <w:r w:rsidRPr="009C18C3">
              <w:rPr>
                <w:rFonts w:ascii="Arial" w:hAnsi="Arial"/>
              </w:rPr>
              <w:t>La Vierge à l’Enfant et saint Jean-Baptiste</w:t>
            </w:r>
          </w:p>
        </w:tc>
      </w:tr>
      <w:tr w:rsidR="00903C5E" w14:paraId="3F924FBE" w14:textId="77777777" w:rsidTr="009C18C3">
        <w:trPr>
          <w:jc w:val="center"/>
        </w:trPr>
        <w:tc>
          <w:tcPr>
            <w:tcW w:w="3212" w:type="dxa"/>
            <w:tcBorders>
              <w:left w:val="single" w:sz="2" w:space="0" w:color="000000"/>
              <w:bottom w:val="single" w:sz="2" w:space="0" w:color="000000"/>
            </w:tcBorders>
            <w:vAlign w:val="center"/>
          </w:tcPr>
          <w:p w14:paraId="5E201AF3" w14:textId="77777777" w:rsidR="00903C5E" w:rsidRDefault="006E1EE7" w:rsidP="009C18C3">
            <w:pPr>
              <w:pStyle w:val="Contenudetableau"/>
              <w:rPr>
                <w:rFonts w:ascii="Arial" w:hAnsi="Arial"/>
                <w:sz w:val="28"/>
                <w:szCs w:val="28"/>
              </w:rPr>
            </w:pPr>
            <w:r>
              <w:rPr>
                <w:rFonts w:ascii="Arial" w:hAnsi="Arial"/>
                <w:sz w:val="28"/>
                <w:szCs w:val="28"/>
              </w:rPr>
              <w:t>Auteur</w:t>
            </w:r>
          </w:p>
        </w:tc>
        <w:tc>
          <w:tcPr>
            <w:tcW w:w="3213" w:type="dxa"/>
            <w:tcBorders>
              <w:left w:val="single" w:sz="2" w:space="0" w:color="000000"/>
              <w:bottom w:val="single" w:sz="2" w:space="0" w:color="000000"/>
            </w:tcBorders>
          </w:tcPr>
          <w:p w14:paraId="10B6D61D" w14:textId="77777777" w:rsidR="00903C5E" w:rsidRPr="009C18C3" w:rsidRDefault="006E1EE7">
            <w:pPr>
              <w:pStyle w:val="Contenudetableau"/>
              <w:rPr>
                <w:rFonts w:ascii="Arial" w:hAnsi="Arial"/>
              </w:rPr>
            </w:pPr>
            <w:r w:rsidRPr="009C18C3">
              <w:rPr>
                <w:rFonts w:ascii="Arial" w:hAnsi="Arial"/>
              </w:rPr>
              <w:t xml:space="preserve"> Cimabue (1240-1302)</w:t>
            </w:r>
          </w:p>
        </w:tc>
        <w:tc>
          <w:tcPr>
            <w:tcW w:w="3213" w:type="dxa"/>
            <w:tcBorders>
              <w:left w:val="single" w:sz="2" w:space="0" w:color="000000"/>
              <w:bottom w:val="single" w:sz="2" w:space="0" w:color="000000"/>
              <w:right w:val="single" w:sz="2" w:space="0" w:color="000000"/>
            </w:tcBorders>
          </w:tcPr>
          <w:p w14:paraId="5140D759" w14:textId="77777777" w:rsidR="00903C5E" w:rsidRPr="009C18C3" w:rsidRDefault="006E1EE7">
            <w:pPr>
              <w:pStyle w:val="Contenudetableau"/>
              <w:rPr>
                <w:rFonts w:ascii="Arial" w:hAnsi="Arial"/>
              </w:rPr>
            </w:pPr>
            <w:r w:rsidRPr="009C18C3">
              <w:rPr>
                <w:rFonts w:ascii="Arial" w:hAnsi="Arial"/>
              </w:rPr>
              <w:t>Raphaël (1483-1520)</w:t>
            </w:r>
          </w:p>
        </w:tc>
      </w:tr>
      <w:tr w:rsidR="00903C5E" w14:paraId="12DB72F3" w14:textId="77777777" w:rsidTr="009C18C3">
        <w:trPr>
          <w:jc w:val="center"/>
        </w:trPr>
        <w:tc>
          <w:tcPr>
            <w:tcW w:w="3212" w:type="dxa"/>
            <w:tcBorders>
              <w:left w:val="single" w:sz="2" w:space="0" w:color="000000"/>
              <w:bottom w:val="single" w:sz="2" w:space="0" w:color="000000"/>
            </w:tcBorders>
            <w:vAlign w:val="center"/>
          </w:tcPr>
          <w:p w14:paraId="6B0A00C4" w14:textId="77777777" w:rsidR="00903C5E" w:rsidRDefault="006E1EE7" w:rsidP="009C18C3">
            <w:pPr>
              <w:pStyle w:val="Contenudetableau"/>
              <w:rPr>
                <w:rFonts w:ascii="Arial" w:hAnsi="Arial"/>
                <w:sz w:val="28"/>
                <w:szCs w:val="28"/>
              </w:rPr>
            </w:pPr>
            <w:r>
              <w:rPr>
                <w:rFonts w:ascii="Arial" w:hAnsi="Arial"/>
                <w:sz w:val="28"/>
                <w:szCs w:val="28"/>
              </w:rPr>
              <w:t>Date</w:t>
            </w:r>
          </w:p>
        </w:tc>
        <w:tc>
          <w:tcPr>
            <w:tcW w:w="3213" w:type="dxa"/>
            <w:tcBorders>
              <w:left w:val="single" w:sz="2" w:space="0" w:color="000000"/>
              <w:bottom w:val="single" w:sz="2" w:space="0" w:color="000000"/>
            </w:tcBorders>
          </w:tcPr>
          <w:p w14:paraId="79CC49BF" w14:textId="77777777" w:rsidR="00903C5E" w:rsidRPr="009C18C3" w:rsidRDefault="006E1EE7">
            <w:pPr>
              <w:pStyle w:val="Contenudetableau"/>
              <w:rPr>
                <w:rFonts w:ascii="Arial" w:hAnsi="Arial"/>
              </w:rPr>
            </w:pPr>
            <w:r w:rsidRPr="009C18C3">
              <w:rPr>
                <w:rFonts w:ascii="Arial" w:hAnsi="Arial"/>
              </w:rPr>
              <w:t>Vers 1280</w:t>
            </w:r>
          </w:p>
        </w:tc>
        <w:tc>
          <w:tcPr>
            <w:tcW w:w="3213" w:type="dxa"/>
            <w:tcBorders>
              <w:left w:val="single" w:sz="2" w:space="0" w:color="000000"/>
              <w:bottom w:val="single" w:sz="2" w:space="0" w:color="000000"/>
              <w:right w:val="single" w:sz="2" w:space="0" w:color="000000"/>
            </w:tcBorders>
          </w:tcPr>
          <w:p w14:paraId="2D362FFB" w14:textId="77777777" w:rsidR="00903C5E" w:rsidRPr="009C18C3" w:rsidRDefault="006E1EE7">
            <w:pPr>
              <w:pStyle w:val="Contenudetableau"/>
              <w:rPr>
                <w:rFonts w:ascii="Arial" w:hAnsi="Arial"/>
              </w:rPr>
            </w:pPr>
            <w:r w:rsidRPr="009C18C3">
              <w:rPr>
                <w:rFonts w:ascii="Arial" w:hAnsi="Arial"/>
              </w:rPr>
              <w:t>1507</w:t>
            </w:r>
          </w:p>
        </w:tc>
      </w:tr>
      <w:tr w:rsidR="00903C5E" w14:paraId="4B8F3342" w14:textId="77777777" w:rsidTr="009C18C3">
        <w:trPr>
          <w:jc w:val="center"/>
        </w:trPr>
        <w:tc>
          <w:tcPr>
            <w:tcW w:w="3212" w:type="dxa"/>
            <w:tcBorders>
              <w:left w:val="single" w:sz="2" w:space="0" w:color="000000"/>
              <w:bottom w:val="single" w:sz="2" w:space="0" w:color="000000"/>
            </w:tcBorders>
            <w:vAlign w:val="center"/>
          </w:tcPr>
          <w:p w14:paraId="07D581B0" w14:textId="77777777" w:rsidR="00903C5E" w:rsidRDefault="006E1EE7" w:rsidP="009C18C3">
            <w:pPr>
              <w:pStyle w:val="Contenudetableau"/>
              <w:rPr>
                <w:rFonts w:ascii="Arial" w:hAnsi="Arial"/>
                <w:sz w:val="28"/>
                <w:szCs w:val="28"/>
              </w:rPr>
            </w:pPr>
            <w:r>
              <w:rPr>
                <w:rFonts w:ascii="Arial" w:hAnsi="Arial"/>
                <w:sz w:val="28"/>
                <w:szCs w:val="28"/>
              </w:rPr>
              <w:t xml:space="preserve">Support, </w:t>
            </w:r>
            <w:r>
              <w:rPr>
                <w:rFonts w:ascii="Arial" w:hAnsi="Arial"/>
                <w:sz w:val="28"/>
                <w:szCs w:val="28"/>
              </w:rPr>
              <w:t>technique et dimensions</w:t>
            </w:r>
          </w:p>
        </w:tc>
        <w:tc>
          <w:tcPr>
            <w:tcW w:w="3213" w:type="dxa"/>
            <w:tcBorders>
              <w:left w:val="single" w:sz="2" w:space="0" w:color="000000"/>
              <w:bottom w:val="single" w:sz="2" w:space="0" w:color="000000"/>
            </w:tcBorders>
          </w:tcPr>
          <w:p w14:paraId="24DCF343" w14:textId="77777777" w:rsidR="00903C5E" w:rsidRPr="009C18C3" w:rsidRDefault="006E1EE7">
            <w:pPr>
              <w:pStyle w:val="Contenudetableau"/>
            </w:pPr>
            <w:r w:rsidRPr="009C18C3">
              <w:rPr>
                <w:rFonts w:ascii="Arial" w:hAnsi="Arial"/>
              </w:rPr>
              <w:t xml:space="preserve">Le bois en peinture </w:t>
            </w:r>
            <w:r w:rsidRPr="009C18C3">
              <w:rPr>
                <w:rFonts w:ascii="Arial" w:hAnsi="Arial"/>
                <w:b/>
                <w:bCs/>
              </w:rPr>
              <w:t>a</w:t>
            </w:r>
            <w:r w:rsidRPr="009C18C3">
              <w:rPr>
                <w:rFonts w:ascii="Arial" w:hAnsi="Arial"/>
              </w:rPr>
              <w:t xml:space="preserve"> </w:t>
            </w:r>
            <w:r w:rsidRPr="009C18C3">
              <w:rPr>
                <w:rFonts w:ascii="Arial" w:hAnsi="Arial"/>
                <w:b/>
                <w:bCs/>
              </w:rPr>
              <w:t>tempera</w:t>
            </w:r>
            <w:r w:rsidRPr="009C18C3">
              <w:rPr>
                <w:rFonts w:ascii="Arial" w:hAnsi="Arial"/>
              </w:rPr>
              <w:t>*</w:t>
            </w:r>
          </w:p>
          <w:p w14:paraId="4B6D1F44" w14:textId="77777777" w:rsidR="00903C5E" w:rsidRPr="009C18C3" w:rsidRDefault="006E1EE7">
            <w:pPr>
              <w:pStyle w:val="Contenudetableau"/>
              <w:rPr>
                <w:rFonts w:ascii="Arial" w:hAnsi="Arial"/>
              </w:rPr>
            </w:pPr>
            <w:r w:rsidRPr="009C18C3">
              <w:rPr>
                <w:rFonts w:ascii="Arial" w:hAnsi="Arial"/>
              </w:rPr>
              <w:t>4,27 sur 2,80</w:t>
            </w:r>
          </w:p>
        </w:tc>
        <w:tc>
          <w:tcPr>
            <w:tcW w:w="3213" w:type="dxa"/>
            <w:tcBorders>
              <w:left w:val="single" w:sz="2" w:space="0" w:color="000000"/>
              <w:bottom w:val="single" w:sz="2" w:space="0" w:color="000000"/>
              <w:right w:val="single" w:sz="2" w:space="0" w:color="000000"/>
            </w:tcBorders>
          </w:tcPr>
          <w:p w14:paraId="345549F2" w14:textId="77777777" w:rsidR="00903C5E" w:rsidRPr="009C18C3" w:rsidRDefault="006E1EE7">
            <w:pPr>
              <w:pStyle w:val="Contenudetableau"/>
            </w:pPr>
            <w:r w:rsidRPr="009C18C3">
              <w:rPr>
                <w:rFonts w:ascii="Arial" w:hAnsi="Arial"/>
              </w:rPr>
              <w:t xml:space="preserve">Le bois à la peinture </w:t>
            </w:r>
            <w:r w:rsidRPr="009C18C3">
              <w:rPr>
                <w:rFonts w:ascii="Arial" w:hAnsi="Arial"/>
                <w:b/>
                <w:bCs/>
              </w:rPr>
              <w:t>à l’huile</w:t>
            </w:r>
            <w:r w:rsidRPr="009C18C3">
              <w:rPr>
                <w:rFonts w:ascii="Arial" w:hAnsi="Arial"/>
              </w:rPr>
              <w:t>*</w:t>
            </w:r>
          </w:p>
          <w:p w14:paraId="4702A560" w14:textId="77777777" w:rsidR="00903C5E" w:rsidRPr="009C18C3" w:rsidRDefault="006E1EE7">
            <w:pPr>
              <w:pStyle w:val="Contenudetableau"/>
              <w:rPr>
                <w:rFonts w:ascii="Arial" w:hAnsi="Arial"/>
              </w:rPr>
            </w:pPr>
            <w:r w:rsidRPr="009C18C3">
              <w:rPr>
                <w:rFonts w:ascii="Arial" w:hAnsi="Arial"/>
              </w:rPr>
              <w:t>1,22 sur 0,80</w:t>
            </w:r>
          </w:p>
        </w:tc>
      </w:tr>
      <w:tr w:rsidR="00903C5E" w14:paraId="6D72C23D" w14:textId="77777777" w:rsidTr="009C18C3">
        <w:trPr>
          <w:jc w:val="center"/>
        </w:trPr>
        <w:tc>
          <w:tcPr>
            <w:tcW w:w="3212" w:type="dxa"/>
            <w:tcBorders>
              <w:left w:val="single" w:sz="2" w:space="0" w:color="000000"/>
              <w:bottom w:val="single" w:sz="2" w:space="0" w:color="000000"/>
            </w:tcBorders>
            <w:vAlign w:val="center"/>
          </w:tcPr>
          <w:p w14:paraId="4FAE4D95" w14:textId="77777777" w:rsidR="00903C5E" w:rsidRDefault="006E1EE7" w:rsidP="009C18C3">
            <w:pPr>
              <w:pStyle w:val="Contenudetableau"/>
              <w:rPr>
                <w:rFonts w:ascii="Arial" w:hAnsi="Arial"/>
                <w:sz w:val="28"/>
                <w:szCs w:val="28"/>
              </w:rPr>
            </w:pPr>
            <w:r>
              <w:rPr>
                <w:rFonts w:ascii="Arial" w:hAnsi="Arial"/>
                <w:sz w:val="28"/>
                <w:szCs w:val="28"/>
              </w:rPr>
              <w:t>Description des personnages (nombre, disposition, attitudes et visages)</w:t>
            </w:r>
          </w:p>
        </w:tc>
        <w:tc>
          <w:tcPr>
            <w:tcW w:w="3213" w:type="dxa"/>
            <w:tcBorders>
              <w:left w:val="single" w:sz="2" w:space="0" w:color="000000"/>
              <w:bottom w:val="single" w:sz="2" w:space="0" w:color="000000"/>
            </w:tcBorders>
          </w:tcPr>
          <w:p w14:paraId="6CE32877" w14:textId="77777777" w:rsidR="00903C5E" w:rsidRPr="009C18C3" w:rsidRDefault="006E1EE7">
            <w:pPr>
              <w:pStyle w:val="Contenudetableau"/>
              <w:rPr>
                <w:rFonts w:ascii="Arial" w:hAnsi="Arial"/>
              </w:rPr>
            </w:pPr>
            <w:r w:rsidRPr="009C18C3">
              <w:rPr>
                <w:rFonts w:ascii="Arial" w:hAnsi="Arial"/>
              </w:rPr>
              <w:t>La Vierge, l’enfant Jésus ainsi que 6 anges.</w:t>
            </w:r>
          </w:p>
          <w:p w14:paraId="6194472D" w14:textId="77777777" w:rsidR="00903C5E" w:rsidRPr="009C18C3" w:rsidRDefault="006E1EE7">
            <w:pPr>
              <w:pStyle w:val="Contenudetableau"/>
              <w:rPr>
                <w:rFonts w:ascii="Arial" w:hAnsi="Arial"/>
              </w:rPr>
            </w:pPr>
            <w:r w:rsidRPr="009C18C3">
              <w:rPr>
                <w:rFonts w:ascii="Arial" w:hAnsi="Arial"/>
              </w:rPr>
              <w:t>Attitude figée en face du spectateur, visages identiques, non-respect des proportions corporelles</w:t>
            </w:r>
          </w:p>
        </w:tc>
        <w:tc>
          <w:tcPr>
            <w:tcW w:w="3213" w:type="dxa"/>
            <w:tcBorders>
              <w:left w:val="single" w:sz="2" w:space="0" w:color="000000"/>
              <w:bottom w:val="single" w:sz="2" w:space="0" w:color="000000"/>
              <w:right w:val="single" w:sz="2" w:space="0" w:color="000000"/>
            </w:tcBorders>
          </w:tcPr>
          <w:p w14:paraId="107B838F" w14:textId="77777777" w:rsidR="00903C5E" w:rsidRPr="009C18C3" w:rsidRDefault="006E1EE7">
            <w:pPr>
              <w:pStyle w:val="Contenudetableau"/>
              <w:rPr>
                <w:rFonts w:ascii="Arial" w:hAnsi="Arial"/>
              </w:rPr>
            </w:pPr>
            <w:r w:rsidRPr="009C18C3">
              <w:rPr>
                <w:rFonts w:ascii="Arial" w:hAnsi="Arial"/>
              </w:rPr>
              <w:t>3 personnages : la Vierge Marie, l’Enfant Jésus et saint Jean-Baptiste en mouvement, non figée et indifférents au spectateur.  Impression de naturel non faussé.</w:t>
            </w:r>
          </w:p>
        </w:tc>
      </w:tr>
      <w:tr w:rsidR="00903C5E" w14:paraId="71E559EA" w14:textId="77777777" w:rsidTr="009C18C3">
        <w:trPr>
          <w:jc w:val="center"/>
        </w:trPr>
        <w:tc>
          <w:tcPr>
            <w:tcW w:w="3212" w:type="dxa"/>
            <w:tcBorders>
              <w:left w:val="single" w:sz="2" w:space="0" w:color="000000"/>
              <w:bottom w:val="single" w:sz="2" w:space="0" w:color="000000"/>
            </w:tcBorders>
            <w:vAlign w:val="center"/>
          </w:tcPr>
          <w:p w14:paraId="66928E53" w14:textId="77777777" w:rsidR="00903C5E" w:rsidRDefault="006E1EE7" w:rsidP="009C18C3">
            <w:pPr>
              <w:pStyle w:val="Contenudetableau"/>
              <w:rPr>
                <w:rFonts w:ascii="Arial" w:hAnsi="Arial"/>
                <w:sz w:val="28"/>
                <w:szCs w:val="28"/>
              </w:rPr>
            </w:pPr>
            <w:r>
              <w:rPr>
                <w:rFonts w:ascii="Arial" w:hAnsi="Arial"/>
                <w:sz w:val="28"/>
                <w:szCs w:val="28"/>
              </w:rPr>
              <w:t>Couleurs dominantes</w:t>
            </w:r>
          </w:p>
        </w:tc>
        <w:tc>
          <w:tcPr>
            <w:tcW w:w="3213" w:type="dxa"/>
            <w:tcBorders>
              <w:left w:val="single" w:sz="2" w:space="0" w:color="000000"/>
              <w:bottom w:val="single" w:sz="2" w:space="0" w:color="000000"/>
            </w:tcBorders>
          </w:tcPr>
          <w:p w14:paraId="1F6B0336" w14:textId="77777777" w:rsidR="00903C5E" w:rsidRPr="009C18C3" w:rsidRDefault="006E1EE7">
            <w:pPr>
              <w:pStyle w:val="Contenudetableau"/>
              <w:rPr>
                <w:rFonts w:ascii="Arial" w:hAnsi="Arial"/>
              </w:rPr>
            </w:pPr>
            <w:r w:rsidRPr="009C18C3">
              <w:rPr>
                <w:rFonts w:ascii="Arial" w:hAnsi="Arial"/>
              </w:rPr>
              <w:t>Pourpre, l’or, couleurs nobles</w:t>
            </w:r>
          </w:p>
        </w:tc>
        <w:tc>
          <w:tcPr>
            <w:tcW w:w="3213" w:type="dxa"/>
            <w:tcBorders>
              <w:left w:val="single" w:sz="2" w:space="0" w:color="000000"/>
              <w:bottom w:val="single" w:sz="2" w:space="0" w:color="000000"/>
              <w:right w:val="single" w:sz="2" w:space="0" w:color="000000"/>
            </w:tcBorders>
          </w:tcPr>
          <w:p w14:paraId="6766E829" w14:textId="77777777" w:rsidR="00903C5E" w:rsidRPr="009C18C3" w:rsidRDefault="006E1EE7">
            <w:pPr>
              <w:pStyle w:val="Contenudetableau"/>
              <w:rPr>
                <w:rFonts w:ascii="Arial" w:hAnsi="Arial"/>
              </w:rPr>
            </w:pPr>
            <w:r w:rsidRPr="009C18C3">
              <w:rPr>
                <w:rFonts w:ascii="Arial" w:hAnsi="Arial"/>
              </w:rPr>
              <w:t>Le bleu du ciel et les couleurs éclatantes des habits de la mère.</w:t>
            </w:r>
          </w:p>
        </w:tc>
      </w:tr>
      <w:tr w:rsidR="00903C5E" w14:paraId="2EDCE46E" w14:textId="77777777" w:rsidTr="009C18C3">
        <w:trPr>
          <w:jc w:val="center"/>
        </w:trPr>
        <w:tc>
          <w:tcPr>
            <w:tcW w:w="3212" w:type="dxa"/>
            <w:tcBorders>
              <w:left w:val="single" w:sz="2" w:space="0" w:color="000000"/>
              <w:bottom w:val="single" w:sz="2" w:space="0" w:color="000000"/>
            </w:tcBorders>
            <w:vAlign w:val="center"/>
          </w:tcPr>
          <w:p w14:paraId="06B74ADD" w14:textId="77777777" w:rsidR="00903C5E" w:rsidRDefault="00903C5E" w:rsidP="009C18C3">
            <w:pPr>
              <w:pStyle w:val="Contenudetableau"/>
              <w:rPr>
                <w:rFonts w:ascii="Arial" w:hAnsi="Arial"/>
                <w:sz w:val="28"/>
                <w:szCs w:val="28"/>
              </w:rPr>
            </w:pPr>
          </w:p>
        </w:tc>
        <w:tc>
          <w:tcPr>
            <w:tcW w:w="3213" w:type="dxa"/>
            <w:tcBorders>
              <w:left w:val="single" w:sz="2" w:space="0" w:color="000000"/>
              <w:bottom w:val="single" w:sz="2" w:space="0" w:color="000000"/>
            </w:tcBorders>
          </w:tcPr>
          <w:p w14:paraId="40BFC6A5" w14:textId="77777777" w:rsidR="00903C5E" w:rsidRPr="009C18C3" w:rsidRDefault="00903C5E">
            <w:pPr>
              <w:pStyle w:val="Contenudetableau"/>
              <w:rPr>
                <w:rFonts w:ascii="Arial" w:hAnsi="Arial"/>
              </w:rPr>
            </w:pPr>
          </w:p>
        </w:tc>
        <w:tc>
          <w:tcPr>
            <w:tcW w:w="3213" w:type="dxa"/>
            <w:tcBorders>
              <w:left w:val="single" w:sz="2" w:space="0" w:color="000000"/>
              <w:bottom w:val="single" w:sz="2" w:space="0" w:color="000000"/>
              <w:right w:val="single" w:sz="2" w:space="0" w:color="000000"/>
            </w:tcBorders>
          </w:tcPr>
          <w:p w14:paraId="183470ED" w14:textId="77777777" w:rsidR="00903C5E" w:rsidRPr="009C18C3" w:rsidRDefault="00903C5E">
            <w:pPr>
              <w:pStyle w:val="Contenudetableau"/>
              <w:rPr>
                <w:rFonts w:ascii="Arial" w:hAnsi="Arial"/>
              </w:rPr>
            </w:pPr>
          </w:p>
        </w:tc>
      </w:tr>
      <w:tr w:rsidR="00903C5E" w14:paraId="31590D15" w14:textId="77777777" w:rsidTr="009C18C3">
        <w:trPr>
          <w:jc w:val="center"/>
        </w:trPr>
        <w:tc>
          <w:tcPr>
            <w:tcW w:w="3212" w:type="dxa"/>
            <w:tcBorders>
              <w:left w:val="single" w:sz="2" w:space="0" w:color="000000"/>
              <w:bottom w:val="single" w:sz="2" w:space="0" w:color="000000"/>
            </w:tcBorders>
            <w:vAlign w:val="center"/>
          </w:tcPr>
          <w:p w14:paraId="6B340981" w14:textId="77777777" w:rsidR="00903C5E" w:rsidRDefault="006E1EE7" w:rsidP="009C18C3">
            <w:pPr>
              <w:pStyle w:val="Contenudetableau"/>
              <w:rPr>
                <w:rFonts w:ascii="Arial" w:hAnsi="Arial"/>
                <w:sz w:val="28"/>
                <w:szCs w:val="28"/>
              </w:rPr>
            </w:pPr>
            <w:r>
              <w:rPr>
                <w:rFonts w:ascii="Arial" w:hAnsi="Arial"/>
                <w:sz w:val="28"/>
                <w:szCs w:val="28"/>
              </w:rPr>
              <w:t>Profondeur ?</w:t>
            </w:r>
          </w:p>
        </w:tc>
        <w:tc>
          <w:tcPr>
            <w:tcW w:w="3213" w:type="dxa"/>
            <w:tcBorders>
              <w:left w:val="single" w:sz="2" w:space="0" w:color="000000"/>
              <w:bottom w:val="single" w:sz="2" w:space="0" w:color="000000"/>
            </w:tcBorders>
          </w:tcPr>
          <w:p w14:paraId="465D86E2" w14:textId="77777777" w:rsidR="00903C5E" w:rsidRPr="009C18C3" w:rsidRDefault="006E1EE7">
            <w:pPr>
              <w:pStyle w:val="Contenudetableau"/>
              <w:rPr>
                <w:rFonts w:ascii="Arial" w:hAnsi="Arial"/>
              </w:rPr>
            </w:pPr>
            <w:r w:rsidRPr="009C18C3">
              <w:rPr>
                <w:rFonts w:ascii="Arial" w:hAnsi="Arial"/>
              </w:rPr>
              <w:t>Pas de profondeur</w:t>
            </w:r>
          </w:p>
        </w:tc>
        <w:tc>
          <w:tcPr>
            <w:tcW w:w="3213" w:type="dxa"/>
            <w:tcBorders>
              <w:left w:val="single" w:sz="2" w:space="0" w:color="000000"/>
              <w:bottom w:val="single" w:sz="2" w:space="0" w:color="000000"/>
              <w:right w:val="single" w:sz="2" w:space="0" w:color="000000"/>
            </w:tcBorders>
          </w:tcPr>
          <w:p w14:paraId="0D0C7109" w14:textId="77777777" w:rsidR="00903C5E" w:rsidRPr="009C18C3" w:rsidRDefault="006E1EE7">
            <w:pPr>
              <w:pStyle w:val="Contenudetableau"/>
              <w:rPr>
                <w:rFonts w:ascii="Arial" w:hAnsi="Arial"/>
              </w:rPr>
            </w:pPr>
            <w:r w:rsidRPr="009C18C3">
              <w:rPr>
                <w:rFonts w:ascii="Arial" w:hAnsi="Arial"/>
              </w:rPr>
              <w:t xml:space="preserve">Oui. Il y a la perspective, une technique artistique inventée au XVIème siècle pour permettre de donner </w:t>
            </w:r>
            <w:r w:rsidRPr="009C18C3">
              <w:rPr>
                <w:rFonts w:ascii="Arial" w:hAnsi="Arial"/>
              </w:rPr>
              <w:t>l’illusion de la profondeur.</w:t>
            </w:r>
          </w:p>
        </w:tc>
      </w:tr>
    </w:tbl>
    <w:p w14:paraId="4057BBEA" w14:textId="77777777" w:rsidR="00903C5E" w:rsidRDefault="00903C5E">
      <w:pPr>
        <w:rPr>
          <w:rFonts w:ascii="Arial" w:hAnsi="Arial"/>
          <w:sz w:val="28"/>
          <w:szCs w:val="28"/>
        </w:rPr>
      </w:pPr>
    </w:p>
    <w:p w14:paraId="00D0DF52" w14:textId="77777777" w:rsidR="00903C5E" w:rsidRPr="009C18C3" w:rsidRDefault="006E1EE7" w:rsidP="009C18C3">
      <w:pPr>
        <w:spacing w:line="360" w:lineRule="auto"/>
        <w:rPr>
          <w:rFonts w:ascii="Arial" w:hAnsi="Arial"/>
          <w:color w:val="0070C0"/>
          <w:sz w:val="28"/>
          <w:szCs w:val="28"/>
        </w:rPr>
      </w:pPr>
      <w:r w:rsidRPr="009C18C3">
        <w:rPr>
          <w:rFonts w:ascii="Arial" w:hAnsi="Arial"/>
          <w:color w:val="0070C0"/>
          <w:sz w:val="28"/>
          <w:szCs w:val="28"/>
        </w:rPr>
        <w:t xml:space="preserve">Document 1 page 118 : </w:t>
      </w:r>
    </w:p>
    <w:p w14:paraId="68140210" w14:textId="27DB316D" w:rsidR="00903C5E" w:rsidRDefault="009C18C3" w:rsidP="009C18C3">
      <w:pPr>
        <w:spacing w:line="360" w:lineRule="auto"/>
        <w:rPr>
          <w:rFonts w:ascii="Arial" w:hAnsi="Arial"/>
          <w:sz w:val="28"/>
          <w:szCs w:val="28"/>
        </w:rPr>
      </w:pPr>
      <w:r>
        <w:rPr>
          <w:rFonts w:ascii="Arial" w:hAnsi="Arial"/>
          <w:sz w:val="28"/>
          <w:szCs w:val="28"/>
        </w:rPr>
        <w:t xml:space="preserve">a) </w:t>
      </w:r>
      <w:r w:rsidR="006E1EE7">
        <w:rPr>
          <w:rFonts w:ascii="Arial" w:hAnsi="Arial"/>
          <w:sz w:val="28"/>
          <w:szCs w:val="28"/>
        </w:rPr>
        <w:t xml:space="preserve">De quelle époque s'inspire cette peinture ? </w:t>
      </w:r>
    </w:p>
    <w:p w14:paraId="4F0E8C0B" w14:textId="5AED6895"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629FFF45" w14:textId="0474578E" w:rsidR="00903C5E" w:rsidRDefault="009C18C3" w:rsidP="009C18C3">
      <w:pPr>
        <w:spacing w:line="360" w:lineRule="auto"/>
        <w:rPr>
          <w:rFonts w:ascii="Arial" w:hAnsi="Arial"/>
          <w:sz w:val="28"/>
          <w:szCs w:val="28"/>
        </w:rPr>
      </w:pPr>
      <w:r>
        <w:rPr>
          <w:rFonts w:ascii="Arial" w:hAnsi="Arial"/>
          <w:sz w:val="28"/>
          <w:szCs w:val="28"/>
        </w:rPr>
        <w:t xml:space="preserve">b) </w:t>
      </w:r>
      <w:r w:rsidR="006E1EE7">
        <w:rPr>
          <w:rFonts w:ascii="Arial" w:hAnsi="Arial"/>
          <w:sz w:val="28"/>
          <w:szCs w:val="28"/>
        </w:rPr>
        <w:t>Quelle sensation cette peinture veut-elle créer chez le spectateur ?</w:t>
      </w:r>
    </w:p>
    <w:p w14:paraId="7698C5EE" w14:textId="143D9F7F"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2F10EF1B" w14:textId="77777777" w:rsidR="00903C5E" w:rsidRPr="009C18C3" w:rsidRDefault="006E1EE7" w:rsidP="009C18C3">
      <w:pPr>
        <w:spacing w:before="360" w:line="360" w:lineRule="auto"/>
        <w:rPr>
          <w:rFonts w:ascii="Arial" w:hAnsi="Arial"/>
          <w:color w:val="0070C0"/>
          <w:sz w:val="28"/>
          <w:szCs w:val="28"/>
        </w:rPr>
      </w:pPr>
      <w:r w:rsidRPr="009C18C3">
        <w:rPr>
          <w:rFonts w:ascii="Arial" w:hAnsi="Arial"/>
          <w:color w:val="0070C0"/>
          <w:sz w:val="28"/>
          <w:szCs w:val="28"/>
        </w:rPr>
        <w:t xml:space="preserve">Documents 3 et 4 </w:t>
      </w:r>
      <w:proofErr w:type="gramStart"/>
      <w:r w:rsidRPr="009C18C3">
        <w:rPr>
          <w:rFonts w:ascii="Arial" w:hAnsi="Arial"/>
          <w:color w:val="0070C0"/>
          <w:sz w:val="28"/>
          <w:szCs w:val="28"/>
        </w:rPr>
        <w:t>page</w:t>
      </w:r>
      <w:proofErr w:type="gramEnd"/>
      <w:r w:rsidRPr="009C18C3">
        <w:rPr>
          <w:rFonts w:ascii="Arial" w:hAnsi="Arial"/>
          <w:color w:val="0070C0"/>
          <w:sz w:val="28"/>
          <w:szCs w:val="28"/>
        </w:rPr>
        <w:t xml:space="preserve"> 119 : </w:t>
      </w:r>
    </w:p>
    <w:p w14:paraId="37B1AE02" w14:textId="232FC49F" w:rsidR="00903C5E" w:rsidRDefault="009C18C3" w:rsidP="009C18C3">
      <w:pPr>
        <w:spacing w:line="360" w:lineRule="auto"/>
        <w:rPr>
          <w:rFonts w:ascii="Arial" w:hAnsi="Arial"/>
          <w:sz w:val="28"/>
          <w:szCs w:val="28"/>
        </w:rPr>
      </w:pPr>
      <w:r>
        <w:rPr>
          <w:rFonts w:ascii="Arial" w:hAnsi="Arial"/>
          <w:sz w:val="28"/>
          <w:szCs w:val="28"/>
        </w:rPr>
        <w:t xml:space="preserve">a) </w:t>
      </w:r>
      <w:r w:rsidR="006E1EE7">
        <w:rPr>
          <w:rFonts w:ascii="Arial" w:hAnsi="Arial"/>
          <w:sz w:val="28"/>
          <w:szCs w:val="28"/>
        </w:rPr>
        <w:t xml:space="preserve">Pour qui Michel-Ange a-t-il travaillé ? </w:t>
      </w:r>
    </w:p>
    <w:p w14:paraId="0010AEEE" w14:textId="573965B7"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366D5C57" w14:textId="68B118AF" w:rsidR="00903C5E" w:rsidRDefault="009C18C3" w:rsidP="009C18C3">
      <w:pPr>
        <w:spacing w:line="360" w:lineRule="auto"/>
        <w:rPr>
          <w:rFonts w:ascii="Arial" w:hAnsi="Arial"/>
          <w:sz w:val="28"/>
          <w:szCs w:val="28"/>
        </w:rPr>
      </w:pPr>
      <w:r>
        <w:rPr>
          <w:rFonts w:ascii="Arial" w:hAnsi="Arial"/>
          <w:sz w:val="28"/>
          <w:szCs w:val="28"/>
        </w:rPr>
        <w:t xml:space="preserve">b) </w:t>
      </w:r>
      <w:r w:rsidR="006E1EE7">
        <w:rPr>
          <w:rFonts w:ascii="Arial" w:hAnsi="Arial"/>
          <w:sz w:val="28"/>
          <w:szCs w:val="28"/>
        </w:rPr>
        <w:t xml:space="preserve">Comment appelle-t-on ces personnes ? </w:t>
      </w:r>
    </w:p>
    <w:p w14:paraId="2C9CD57C" w14:textId="58FF03E8"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1C7C58BD" w14:textId="20B057AE" w:rsidR="00903C5E" w:rsidRDefault="009C18C3" w:rsidP="009C18C3">
      <w:pPr>
        <w:spacing w:line="360" w:lineRule="auto"/>
        <w:rPr>
          <w:rFonts w:ascii="Arial" w:hAnsi="Arial"/>
          <w:sz w:val="28"/>
          <w:szCs w:val="28"/>
        </w:rPr>
      </w:pPr>
      <w:r>
        <w:rPr>
          <w:rFonts w:ascii="Arial" w:hAnsi="Arial"/>
          <w:sz w:val="28"/>
          <w:szCs w:val="28"/>
        </w:rPr>
        <w:t xml:space="preserve">c) </w:t>
      </w:r>
      <w:r w:rsidR="006E1EE7">
        <w:rPr>
          <w:rFonts w:ascii="Arial" w:hAnsi="Arial"/>
          <w:sz w:val="28"/>
          <w:szCs w:val="28"/>
        </w:rPr>
        <w:t>En quoi la piéta est-elle une œuvre remarquable ?</w:t>
      </w:r>
    </w:p>
    <w:p w14:paraId="708CC90F" w14:textId="76DF0485"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69650A0C" w14:textId="77777777" w:rsidR="00903C5E" w:rsidRDefault="00903C5E" w:rsidP="009C18C3">
      <w:pPr>
        <w:spacing w:line="360" w:lineRule="auto"/>
        <w:rPr>
          <w:rFonts w:ascii="Arial" w:hAnsi="Arial"/>
          <w:sz w:val="28"/>
          <w:szCs w:val="28"/>
        </w:rPr>
      </w:pPr>
    </w:p>
    <w:p w14:paraId="643F61D2" w14:textId="77777777" w:rsidR="00903C5E" w:rsidRPr="009C18C3" w:rsidRDefault="006E1EE7" w:rsidP="009C18C3">
      <w:pPr>
        <w:spacing w:line="360" w:lineRule="auto"/>
        <w:rPr>
          <w:rFonts w:ascii="Arial" w:hAnsi="Arial"/>
          <w:color w:val="0070C0"/>
          <w:sz w:val="28"/>
          <w:szCs w:val="28"/>
        </w:rPr>
      </w:pPr>
      <w:r w:rsidRPr="009C18C3">
        <w:rPr>
          <w:rFonts w:ascii="Arial" w:hAnsi="Arial"/>
          <w:color w:val="0070C0"/>
          <w:sz w:val="28"/>
          <w:szCs w:val="28"/>
        </w:rPr>
        <w:t xml:space="preserve">Document 5 : </w:t>
      </w:r>
    </w:p>
    <w:p w14:paraId="6E98B1F8" w14:textId="79941AE3" w:rsidR="00903C5E" w:rsidRDefault="009C18C3" w:rsidP="009C18C3">
      <w:pPr>
        <w:spacing w:line="360" w:lineRule="auto"/>
        <w:rPr>
          <w:rFonts w:ascii="Arial" w:hAnsi="Arial"/>
          <w:sz w:val="28"/>
          <w:szCs w:val="28"/>
        </w:rPr>
      </w:pPr>
      <w:r>
        <w:rPr>
          <w:rFonts w:ascii="Arial" w:hAnsi="Arial"/>
          <w:sz w:val="28"/>
          <w:szCs w:val="28"/>
        </w:rPr>
        <w:t>a)</w:t>
      </w:r>
      <w:r w:rsidR="006E1EE7">
        <w:rPr>
          <w:rFonts w:ascii="Arial" w:hAnsi="Arial"/>
          <w:sz w:val="28"/>
          <w:szCs w:val="28"/>
        </w:rPr>
        <w:t xml:space="preserve"> Quelle nouveauté technique Raphaël introduit-il dans cette œuvre ?</w:t>
      </w:r>
    </w:p>
    <w:p w14:paraId="72F05A85" w14:textId="24D24EE4" w:rsidR="00903C5E"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09CDA205" w14:textId="77777777" w:rsidR="00903C5E" w:rsidRDefault="006E1EE7" w:rsidP="009C18C3">
      <w:pPr>
        <w:spacing w:before="480" w:line="360" w:lineRule="auto"/>
        <w:rPr>
          <w:rFonts w:ascii="Arial" w:hAnsi="Arial"/>
          <w:sz w:val="28"/>
          <w:szCs w:val="28"/>
        </w:rPr>
      </w:pPr>
      <w:r>
        <w:rPr>
          <w:rFonts w:ascii="Arial" w:hAnsi="Arial"/>
          <w:sz w:val="28"/>
          <w:szCs w:val="28"/>
        </w:rPr>
        <w:t xml:space="preserve">A partir du XVème siècle, en Italie, certains artistes tels que Botticelli rejettent l'art du </w:t>
      </w:r>
      <w:r>
        <w:rPr>
          <w:rFonts w:ascii="Arial" w:hAnsi="Arial"/>
          <w:sz w:val="28"/>
          <w:szCs w:val="28"/>
        </w:rPr>
        <w:t xml:space="preserve">moyen-âge et s'enthousiasment pour l'Antiquité grecque et romaine. Au XVIème siècle, de nouvelles techniques se développent comme la </w:t>
      </w:r>
      <w:r w:rsidRPr="009C18C3">
        <w:rPr>
          <w:rFonts w:ascii="Arial" w:hAnsi="Arial"/>
          <w:b/>
          <w:bCs/>
          <w:sz w:val="28"/>
          <w:szCs w:val="28"/>
        </w:rPr>
        <w:t>peinture à l'huile*</w:t>
      </w:r>
      <w:r>
        <w:rPr>
          <w:rFonts w:ascii="Arial" w:hAnsi="Arial"/>
          <w:sz w:val="28"/>
          <w:szCs w:val="28"/>
        </w:rPr>
        <w:t xml:space="preserve"> (page 118) qui permet une meilleure utilisation de la couleur qui devient plus vive et plus belle, de plus, la sensation de mouvement apparaît dans les œuvres d'art. En sculpture, un artiste tel que Michel-Ange, réalise des œuvres très expressives (la Piéta) et réaliste, on a l'impression de voir des corps véritables animés de sentiments que l'artiste veut nous communiquer. Michel-Ange travaille pour de puissants </w:t>
      </w:r>
      <w:r w:rsidRPr="009C18C3">
        <w:rPr>
          <w:rFonts w:ascii="Arial" w:hAnsi="Arial"/>
          <w:b/>
          <w:bCs/>
          <w:sz w:val="28"/>
          <w:szCs w:val="28"/>
        </w:rPr>
        <w:t>mécènes</w:t>
      </w:r>
      <w:r>
        <w:rPr>
          <w:rFonts w:ascii="Arial" w:hAnsi="Arial"/>
          <w:sz w:val="28"/>
          <w:szCs w:val="28"/>
        </w:rPr>
        <w:t xml:space="preserve">* (page 120) comme le pape à qui il réalise le plafond de la Chapelle Sixtine ou encore Laurent de Médicis, homme d'état de Florence. Raphaël devient un maître en </w:t>
      </w:r>
      <w:r w:rsidRPr="009C18C3">
        <w:rPr>
          <w:rFonts w:ascii="Arial" w:hAnsi="Arial"/>
          <w:b/>
          <w:bCs/>
          <w:sz w:val="28"/>
          <w:szCs w:val="28"/>
        </w:rPr>
        <w:t>perspective</w:t>
      </w:r>
      <w:r>
        <w:rPr>
          <w:rFonts w:ascii="Arial" w:hAnsi="Arial"/>
          <w:sz w:val="28"/>
          <w:szCs w:val="28"/>
        </w:rPr>
        <w:t>* (page 118) donnant l'impression de voir une scène dans la profondeur telle une photo.</w:t>
      </w:r>
    </w:p>
    <w:p w14:paraId="30CD5D7A" w14:textId="77777777" w:rsidR="00903C5E" w:rsidRDefault="00903C5E" w:rsidP="009C18C3">
      <w:pPr>
        <w:spacing w:line="360" w:lineRule="auto"/>
        <w:rPr>
          <w:rFonts w:ascii="Arial" w:hAnsi="Arial"/>
          <w:sz w:val="28"/>
          <w:szCs w:val="28"/>
        </w:rPr>
      </w:pPr>
    </w:p>
    <w:p w14:paraId="5187EBFC" w14:textId="77777777" w:rsidR="00903C5E" w:rsidRDefault="006E1EE7" w:rsidP="009C18C3">
      <w:pPr>
        <w:spacing w:line="360" w:lineRule="auto"/>
      </w:pPr>
      <w:r>
        <w:rPr>
          <w:rFonts w:ascii="Arial" w:hAnsi="Arial"/>
          <w:sz w:val="28"/>
          <w:szCs w:val="28"/>
        </w:rPr>
        <w:t xml:space="preserve">La </w:t>
      </w:r>
      <w:r>
        <w:rPr>
          <w:rFonts w:ascii="Arial" w:hAnsi="Arial"/>
          <w:b/>
          <w:bCs/>
          <w:sz w:val="28"/>
          <w:szCs w:val="28"/>
        </w:rPr>
        <w:t>Renaissance</w:t>
      </w:r>
      <w:r>
        <w:rPr>
          <w:rFonts w:ascii="Arial" w:hAnsi="Arial"/>
          <w:sz w:val="28"/>
          <w:szCs w:val="28"/>
        </w:rPr>
        <w:t>* (page 118) italienne tend à s'étendre au XVIème siècle en Europe de l'ouest comme en France, en Allemagne ou aux Pays-Bas où Bruegel l'Ancien est un grand peintre de la Renaissance flamande.</w:t>
      </w:r>
    </w:p>
    <w:p w14:paraId="6674F424" w14:textId="77777777" w:rsidR="00903C5E" w:rsidRDefault="00903C5E" w:rsidP="009C18C3">
      <w:pPr>
        <w:spacing w:line="360" w:lineRule="auto"/>
        <w:rPr>
          <w:rFonts w:ascii="Arial" w:hAnsi="Arial"/>
          <w:sz w:val="28"/>
          <w:szCs w:val="28"/>
        </w:rPr>
      </w:pPr>
    </w:p>
    <w:p w14:paraId="2FC701DD" w14:textId="77777777" w:rsidR="00903C5E" w:rsidRDefault="006E1EE7" w:rsidP="009C18C3">
      <w:pPr>
        <w:spacing w:line="360" w:lineRule="auto"/>
        <w:rPr>
          <w:rFonts w:ascii="Arial" w:hAnsi="Arial"/>
          <w:color w:val="ED7D31"/>
          <w:sz w:val="28"/>
          <w:szCs w:val="28"/>
          <w:u w:val="single"/>
        </w:rPr>
      </w:pPr>
      <w:r>
        <w:rPr>
          <w:rFonts w:ascii="Arial" w:hAnsi="Arial"/>
          <w:color w:val="ED7D31"/>
          <w:sz w:val="28"/>
          <w:szCs w:val="28"/>
          <w:u w:val="single"/>
        </w:rPr>
        <w:t>3. Les querelles religieuses sous la Renaissance : Réformes protestantes et contre-Réforme catholique</w:t>
      </w:r>
    </w:p>
    <w:p w14:paraId="009F4DA3" w14:textId="77777777" w:rsidR="00903C5E" w:rsidRDefault="00903C5E" w:rsidP="009C18C3">
      <w:pPr>
        <w:spacing w:line="360" w:lineRule="auto"/>
        <w:rPr>
          <w:rFonts w:ascii="Arial" w:hAnsi="Arial"/>
          <w:sz w:val="28"/>
          <w:szCs w:val="28"/>
          <w:u w:val="single"/>
        </w:rPr>
      </w:pPr>
    </w:p>
    <w:p w14:paraId="7A720B3A" w14:textId="29C3B952" w:rsidR="00903C5E" w:rsidRPr="009C18C3" w:rsidRDefault="00FF1B4D" w:rsidP="009C18C3">
      <w:pPr>
        <w:spacing w:line="360" w:lineRule="auto"/>
        <w:rPr>
          <w:rFonts w:ascii="Arial" w:hAnsi="Arial"/>
          <w:color w:val="0070C0"/>
          <w:sz w:val="28"/>
          <w:szCs w:val="28"/>
        </w:rPr>
      </w:pPr>
      <w:r>
        <w:rPr>
          <w:rFonts w:ascii="Arial" w:hAnsi="Arial"/>
          <w:color w:val="0070C0"/>
          <w:sz w:val="28"/>
          <w:szCs w:val="28"/>
        </w:rPr>
        <w:t xml:space="preserve">a) </w:t>
      </w:r>
      <w:r w:rsidR="006E1EE7" w:rsidRPr="009C18C3">
        <w:rPr>
          <w:rFonts w:ascii="Arial" w:hAnsi="Arial"/>
          <w:color w:val="0070C0"/>
          <w:sz w:val="28"/>
          <w:szCs w:val="28"/>
        </w:rPr>
        <w:t>Quel est le contexte religieux à la fin du moyen-âge et au début de la Renaissance ?</w:t>
      </w:r>
    </w:p>
    <w:p w14:paraId="0425A5F0" w14:textId="77777777" w:rsidR="00903C5E" w:rsidRDefault="00903C5E" w:rsidP="009C18C3">
      <w:pPr>
        <w:spacing w:line="360" w:lineRule="auto"/>
        <w:rPr>
          <w:rFonts w:ascii="Arial" w:hAnsi="Arial"/>
          <w:sz w:val="28"/>
          <w:szCs w:val="28"/>
        </w:rPr>
      </w:pPr>
    </w:p>
    <w:p w14:paraId="335B9C90" w14:textId="77777777" w:rsidR="00903C5E" w:rsidRDefault="006E1EE7" w:rsidP="009C18C3">
      <w:pPr>
        <w:spacing w:line="360" w:lineRule="auto"/>
        <w:rPr>
          <w:rFonts w:ascii="Arial" w:hAnsi="Arial"/>
          <w:sz w:val="28"/>
          <w:szCs w:val="28"/>
        </w:rPr>
      </w:pPr>
      <w:r>
        <w:rPr>
          <w:rFonts w:ascii="Arial" w:hAnsi="Arial"/>
          <w:sz w:val="28"/>
          <w:szCs w:val="28"/>
        </w:rPr>
        <w:t xml:space="preserve">Les XIVème et XVème siècles ont été des temps de catastrophes nombreuses et terrifiantes (guerres, épidémies, famines). Certains pensent à la fin du monde proche et les questions religieuses sont essentielles dans la vie des gens. L’Église </w:t>
      </w:r>
      <w:r>
        <w:rPr>
          <w:rFonts w:ascii="Arial" w:hAnsi="Arial"/>
          <w:sz w:val="28"/>
          <w:szCs w:val="28"/>
        </w:rPr>
        <w:lastRenderedPageBreak/>
        <w:t>ne semble pas être à la hauteur car elle donne souvent le mauvais exemple (les curés sont illettrés et incapables, la papauté est corrompue par l'argent et le luxe et même divisée parfois entre plusieurs papes en même temps...). Pour certains, il est temps de changer les choses.</w:t>
      </w:r>
    </w:p>
    <w:p w14:paraId="5C9218E0" w14:textId="77777777" w:rsidR="00903C5E" w:rsidRDefault="00903C5E" w:rsidP="009C18C3">
      <w:pPr>
        <w:spacing w:line="360" w:lineRule="auto"/>
        <w:rPr>
          <w:rFonts w:ascii="Arial" w:hAnsi="Arial"/>
          <w:sz w:val="28"/>
          <w:szCs w:val="28"/>
        </w:rPr>
      </w:pPr>
    </w:p>
    <w:p w14:paraId="6BD13E09" w14:textId="77777777" w:rsidR="00903C5E" w:rsidRPr="009C18C3" w:rsidRDefault="006E1EE7" w:rsidP="009C18C3">
      <w:pPr>
        <w:spacing w:line="360" w:lineRule="auto"/>
        <w:rPr>
          <w:rFonts w:ascii="Arial" w:hAnsi="Arial"/>
          <w:color w:val="0070C0"/>
          <w:sz w:val="28"/>
          <w:szCs w:val="28"/>
        </w:rPr>
      </w:pPr>
      <w:r w:rsidRPr="009C18C3">
        <w:rPr>
          <w:rFonts w:ascii="Arial" w:hAnsi="Arial"/>
          <w:color w:val="0070C0"/>
          <w:sz w:val="28"/>
          <w:szCs w:val="28"/>
        </w:rPr>
        <w:t xml:space="preserve">Document 2 page 122 : </w:t>
      </w:r>
    </w:p>
    <w:p w14:paraId="5545D85A" w14:textId="42445335" w:rsidR="00903C5E" w:rsidRDefault="009C18C3" w:rsidP="009C18C3">
      <w:pPr>
        <w:spacing w:line="360" w:lineRule="auto"/>
        <w:rPr>
          <w:rFonts w:ascii="Arial" w:hAnsi="Arial"/>
          <w:sz w:val="28"/>
          <w:szCs w:val="28"/>
        </w:rPr>
      </w:pPr>
      <w:r>
        <w:rPr>
          <w:rFonts w:ascii="Arial" w:hAnsi="Arial"/>
          <w:sz w:val="28"/>
          <w:szCs w:val="28"/>
        </w:rPr>
        <w:t xml:space="preserve">a) </w:t>
      </w:r>
      <w:r w:rsidR="006E1EE7">
        <w:rPr>
          <w:rFonts w:ascii="Arial" w:hAnsi="Arial"/>
          <w:sz w:val="28"/>
          <w:szCs w:val="28"/>
        </w:rPr>
        <w:t xml:space="preserve"> Présenter Martin Luther. </w:t>
      </w:r>
    </w:p>
    <w:p w14:paraId="76367CB3" w14:textId="6E1EE42E"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7389E2E9" w14:textId="5C1F9D3E" w:rsidR="00903C5E" w:rsidRDefault="009C18C3" w:rsidP="009C18C3">
      <w:pPr>
        <w:spacing w:line="360" w:lineRule="auto"/>
        <w:rPr>
          <w:rFonts w:ascii="Arial" w:hAnsi="Arial"/>
          <w:sz w:val="28"/>
          <w:szCs w:val="28"/>
        </w:rPr>
      </w:pPr>
      <w:r>
        <w:rPr>
          <w:rFonts w:ascii="Arial" w:hAnsi="Arial"/>
          <w:sz w:val="28"/>
          <w:szCs w:val="28"/>
        </w:rPr>
        <w:t>b)</w:t>
      </w:r>
      <w:r w:rsidR="006E1EE7">
        <w:rPr>
          <w:rFonts w:ascii="Arial" w:hAnsi="Arial"/>
          <w:sz w:val="28"/>
          <w:szCs w:val="28"/>
        </w:rPr>
        <w:t xml:space="preserve"> Pourquoi est-il scandalisé par l'attitude de l’Église en 1517 ? </w:t>
      </w:r>
    </w:p>
    <w:p w14:paraId="41618E2C" w14:textId="216E1B75"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0BD30C45" w14:textId="37BB0266" w:rsidR="00903C5E" w:rsidRDefault="009C18C3" w:rsidP="009C18C3">
      <w:pPr>
        <w:spacing w:line="360" w:lineRule="auto"/>
        <w:rPr>
          <w:rFonts w:ascii="Arial" w:hAnsi="Arial"/>
          <w:sz w:val="28"/>
          <w:szCs w:val="28"/>
        </w:rPr>
      </w:pPr>
      <w:r>
        <w:rPr>
          <w:rFonts w:ascii="Arial" w:hAnsi="Arial"/>
          <w:sz w:val="28"/>
          <w:szCs w:val="28"/>
        </w:rPr>
        <w:t>c)</w:t>
      </w:r>
      <w:r w:rsidR="006E1EE7">
        <w:rPr>
          <w:rFonts w:ascii="Arial" w:hAnsi="Arial"/>
          <w:sz w:val="28"/>
          <w:szCs w:val="28"/>
        </w:rPr>
        <w:t xml:space="preserve"> De quoi s'agit-il ? </w:t>
      </w:r>
    </w:p>
    <w:p w14:paraId="20DEEA85" w14:textId="49DDE470"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3A8A5DDA" w14:textId="07561123" w:rsidR="00903C5E" w:rsidRDefault="009C18C3" w:rsidP="009C18C3">
      <w:pPr>
        <w:spacing w:line="360" w:lineRule="auto"/>
        <w:rPr>
          <w:rFonts w:ascii="Arial" w:hAnsi="Arial"/>
          <w:sz w:val="28"/>
          <w:szCs w:val="28"/>
        </w:rPr>
      </w:pPr>
      <w:r>
        <w:rPr>
          <w:rFonts w:ascii="Arial" w:hAnsi="Arial"/>
          <w:sz w:val="28"/>
          <w:szCs w:val="28"/>
        </w:rPr>
        <w:t>d)</w:t>
      </w:r>
      <w:r w:rsidR="006E1EE7">
        <w:rPr>
          <w:rFonts w:ascii="Arial" w:hAnsi="Arial"/>
          <w:sz w:val="28"/>
          <w:szCs w:val="28"/>
        </w:rPr>
        <w:t xml:space="preserve"> Au moyen-âge de quoi aurait-il été accusé ? </w:t>
      </w:r>
    </w:p>
    <w:p w14:paraId="484341CB" w14:textId="4674A23A"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693F432B" w14:textId="633F3758" w:rsidR="00903C5E" w:rsidRDefault="009C18C3" w:rsidP="009C18C3">
      <w:pPr>
        <w:spacing w:line="360" w:lineRule="auto"/>
        <w:rPr>
          <w:rFonts w:ascii="Arial" w:hAnsi="Arial"/>
          <w:sz w:val="28"/>
          <w:szCs w:val="28"/>
        </w:rPr>
      </w:pPr>
      <w:r>
        <w:rPr>
          <w:rFonts w:ascii="Arial" w:hAnsi="Arial"/>
          <w:sz w:val="28"/>
          <w:szCs w:val="28"/>
        </w:rPr>
        <w:t>e)</w:t>
      </w:r>
      <w:r w:rsidR="006E1EE7">
        <w:rPr>
          <w:rFonts w:ascii="Arial" w:hAnsi="Arial"/>
          <w:sz w:val="28"/>
          <w:szCs w:val="28"/>
        </w:rPr>
        <w:t xml:space="preserve"> De quoi est-il à l'origine ?</w:t>
      </w:r>
    </w:p>
    <w:p w14:paraId="7163DC87" w14:textId="472C2B53"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3B00B3B2" w14:textId="77777777" w:rsidR="00903C5E" w:rsidRDefault="00903C5E" w:rsidP="009C18C3">
      <w:pPr>
        <w:spacing w:line="360" w:lineRule="auto"/>
        <w:rPr>
          <w:rFonts w:ascii="Arial" w:hAnsi="Arial"/>
          <w:sz w:val="28"/>
          <w:szCs w:val="28"/>
        </w:rPr>
      </w:pPr>
    </w:p>
    <w:p w14:paraId="24FA7CCC" w14:textId="77777777" w:rsidR="00903C5E" w:rsidRPr="009C18C3" w:rsidRDefault="006E1EE7" w:rsidP="009C18C3">
      <w:pPr>
        <w:spacing w:line="360" w:lineRule="auto"/>
        <w:rPr>
          <w:rFonts w:ascii="Arial" w:hAnsi="Arial"/>
          <w:color w:val="0070C0"/>
          <w:sz w:val="28"/>
          <w:szCs w:val="28"/>
        </w:rPr>
      </w:pPr>
      <w:r w:rsidRPr="009C18C3">
        <w:rPr>
          <w:rFonts w:ascii="Arial" w:hAnsi="Arial"/>
          <w:color w:val="0070C0"/>
          <w:sz w:val="28"/>
          <w:szCs w:val="28"/>
        </w:rPr>
        <w:t xml:space="preserve">Document 1 page 122 : </w:t>
      </w:r>
    </w:p>
    <w:p w14:paraId="38925C60" w14:textId="25E44744" w:rsidR="00903C5E" w:rsidRDefault="009C18C3" w:rsidP="009C18C3">
      <w:pPr>
        <w:spacing w:line="360" w:lineRule="auto"/>
        <w:rPr>
          <w:rFonts w:ascii="Arial" w:hAnsi="Arial"/>
          <w:sz w:val="28"/>
          <w:szCs w:val="28"/>
        </w:rPr>
      </w:pPr>
      <w:r>
        <w:rPr>
          <w:rFonts w:ascii="Arial" w:hAnsi="Arial"/>
          <w:sz w:val="28"/>
          <w:szCs w:val="28"/>
        </w:rPr>
        <w:t>a)</w:t>
      </w:r>
      <w:r w:rsidR="006E1EE7">
        <w:rPr>
          <w:rFonts w:ascii="Arial" w:hAnsi="Arial"/>
          <w:sz w:val="28"/>
          <w:szCs w:val="28"/>
        </w:rPr>
        <w:t xml:space="preserve"> Citez 4 rites protestants présents sur cette peinture.</w:t>
      </w:r>
    </w:p>
    <w:p w14:paraId="1F9D476E" w14:textId="33C45EE9" w:rsidR="009C18C3" w:rsidRPr="009C18C3" w:rsidRDefault="009C18C3" w:rsidP="009C18C3">
      <w:pPr>
        <w:spacing w:line="360" w:lineRule="auto"/>
        <w:ind w:left="567"/>
        <w:rPr>
          <w:rFonts w:ascii="Arial" w:hAnsi="Arial"/>
          <w:color w:val="0070C0"/>
          <w:sz w:val="28"/>
          <w:szCs w:val="28"/>
        </w:rPr>
      </w:pPr>
      <w:r w:rsidRPr="009C18C3">
        <w:rPr>
          <w:rFonts w:ascii="Arial" w:hAnsi="Arial"/>
          <w:color w:val="0070C0"/>
          <w:sz w:val="28"/>
          <w:szCs w:val="28"/>
        </w:rPr>
        <w:t xml:space="preserve">- </w:t>
      </w:r>
    </w:p>
    <w:p w14:paraId="61EEA68A" w14:textId="77777777" w:rsidR="00903C5E" w:rsidRDefault="00903C5E" w:rsidP="009C18C3">
      <w:pPr>
        <w:spacing w:line="360" w:lineRule="auto"/>
        <w:rPr>
          <w:rFonts w:ascii="Arial" w:hAnsi="Arial"/>
          <w:sz w:val="28"/>
          <w:szCs w:val="28"/>
        </w:rPr>
      </w:pPr>
    </w:p>
    <w:p w14:paraId="1B77E9E8" w14:textId="77777777" w:rsidR="00903C5E" w:rsidRDefault="006E1EE7" w:rsidP="009C18C3">
      <w:pPr>
        <w:spacing w:line="360" w:lineRule="auto"/>
      </w:pPr>
      <w:r>
        <w:rPr>
          <w:rFonts w:ascii="Arial" w:hAnsi="Arial"/>
          <w:sz w:val="28"/>
          <w:szCs w:val="28"/>
        </w:rPr>
        <w:t xml:space="preserve">En 1517, un moine allemand Martin Luther en publiant ses 95 thèses de Wittenberg qui critiquent les </w:t>
      </w:r>
      <w:r>
        <w:rPr>
          <w:rFonts w:ascii="Arial" w:hAnsi="Arial"/>
          <w:b/>
          <w:bCs/>
          <w:sz w:val="28"/>
          <w:szCs w:val="28"/>
        </w:rPr>
        <w:t>indulgences</w:t>
      </w:r>
      <w:r>
        <w:rPr>
          <w:rFonts w:ascii="Arial" w:hAnsi="Arial"/>
          <w:sz w:val="28"/>
          <w:szCs w:val="28"/>
        </w:rPr>
        <w:t xml:space="preserve">* (page 122) papales crée les conditions d'un schisme au sein de l’Église chrétienne. Excommunié, il est à l'origine d'une nouvelle foi chrétienne : la </w:t>
      </w:r>
      <w:r>
        <w:rPr>
          <w:rFonts w:ascii="Arial" w:hAnsi="Arial"/>
          <w:b/>
          <w:bCs/>
          <w:sz w:val="28"/>
          <w:szCs w:val="28"/>
        </w:rPr>
        <w:t>Réforme protestante</w:t>
      </w:r>
      <w:r>
        <w:rPr>
          <w:rFonts w:ascii="Arial" w:hAnsi="Arial"/>
          <w:sz w:val="28"/>
          <w:szCs w:val="28"/>
        </w:rPr>
        <w:t>* (page 122) qui gagne rapidement une grande partie de l'Allemagne, l'Europe du nord et une partie de l'Europe de l'est. La France est aussi touchée partiellement grâce à un autre réformateur protestant (Jean Calvin à l'origine du calvinisme). En Angleterre, le roi Charles VIII décide de se séparer de Rome et crée l'anglicanisme (voir cart</w:t>
      </w:r>
      <w:r>
        <w:rPr>
          <w:rFonts w:ascii="Arial" w:hAnsi="Arial"/>
          <w:sz w:val="28"/>
          <w:szCs w:val="28"/>
        </w:rPr>
        <w:t>e 3 page 127).</w:t>
      </w:r>
    </w:p>
    <w:p w14:paraId="625520BA" w14:textId="77777777" w:rsidR="00903C5E" w:rsidRDefault="00903C5E" w:rsidP="009C18C3">
      <w:pPr>
        <w:spacing w:line="360" w:lineRule="auto"/>
        <w:rPr>
          <w:rFonts w:ascii="Arial" w:hAnsi="Arial"/>
          <w:sz w:val="28"/>
          <w:szCs w:val="28"/>
        </w:rPr>
      </w:pPr>
    </w:p>
    <w:p w14:paraId="76D5694B" w14:textId="77777777" w:rsidR="00903C5E" w:rsidRDefault="006E1EE7" w:rsidP="009C18C3">
      <w:pPr>
        <w:spacing w:line="360" w:lineRule="auto"/>
      </w:pPr>
      <w:r>
        <w:rPr>
          <w:rFonts w:ascii="Arial" w:hAnsi="Arial"/>
          <w:sz w:val="28"/>
          <w:szCs w:val="28"/>
        </w:rPr>
        <w:lastRenderedPageBreak/>
        <w:t xml:space="preserve">La </w:t>
      </w:r>
      <w:r>
        <w:rPr>
          <w:rFonts w:ascii="Arial" w:hAnsi="Arial"/>
          <w:b/>
          <w:bCs/>
          <w:sz w:val="28"/>
          <w:szCs w:val="28"/>
        </w:rPr>
        <w:t>Réforme protestante</w:t>
      </w:r>
      <w:r>
        <w:rPr>
          <w:rFonts w:ascii="Arial" w:hAnsi="Arial"/>
          <w:sz w:val="28"/>
          <w:szCs w:val="28"/>
        </w:rPr>
        <w:t xml:space="preserve">* se différencie en plusieurs points de la religion catholique, le </w:t>
      </w:r>
      <w:r>
        <w:rPr>
          <w:rFonts w:ascii="Arial" w:hAnsi="Arial"/>
          <w:b/>
          <w:bCs/>
          <w:sz w:val="28"/>
          <w:szCs w:val="28"/>
        </w:rPr>
        <w:t>dogme</w:t>
      </w:r>
      <w:r>
        <w:rPr>
          <w:rFonts w:ascii="Arial" w:hAnsi="Arial"/>
          <w:sz w:val="28"/>
          <w:szCs w:val="28"/>
        </w:rPr>
        <w:t>* est différent :</w:t>
      </w:r>
    </w:p>
    <w:p w14:paraId="74354765" w14:textId="77777777" w:rsidR="00903C5E" w:rsidRDefault="00903C5E" w:rsidP="009C18C3">
      <w:pPr>
        <w:spacing w:line="360" w:lineRule="auto"/>
        <w:rPr>
          <w:rFonts w:ascii="Arial" w:hAnsi="Arial"/>
          <w:sz w:val="28"/>
          <w:szCs w:val="28"/>
        </w:rPr>
      </w:pPr>
    </w:p>
    <w:p w14:paraId="3B00F649" w14:textId="77777777" w:rsidR="00903C5E" w:rsidRDefault="006E1EE7" w:rsidP="009C18C3">
      <w:pPr>
        <w:spacing w:line="360" w:lineRule="auto"/>
        <w:rPr>
          <w:rFonts w:ascii="Arial" w:hAnsi="Arial"/>
          <w:sz w:val="28"/>
          <w:szCs w:val="28"/>
        </w:rPr>
      </w:pPr>
      <w:r>
        <w:rPr>
          <w:rFonts w:ascii="Arial" w:hAnsi="Arial"/>
          <w:sz w:val="28"/>
          <w:szCs w:val="28"/>
        </w:rPr>
        <w:t>- Faire tableau 5 page 127</w:t>
      </w:r>
    </w:p>
    <w:tbl>
      <w:tblPr>
        <w:tblStyle w:val="Grilledutableau"/>
        <w:tblW w:w="0" w:type="auto"/>
        <w:tblLook w:val="04A0" w:firstRow="1" w:lastRow="0" w:firstColumn="1" w:lastColumn="0" w:noHBand="0" w:noVBand="1"/>
      </w:tblPr>
      <w:tblGrid>
        <w:gridCol w:w="3398"/>
        <w:gridCol w:w="3398"/>
        <w:gridCol w:w="3398"/>
      </w:tblGrid>
      <w:tr w:rsidR="00FF1B4D" w:rsidRPr="00FF1B4D" w14:paraId="72B65727" w14:textId="77777777" w:rsidTr="00FF1B4D">
        <w:tc>
          <w:tcPr>
            <w:tcW w:w="3398" w:type="dxa"/>
            <w:tcBorders>
              <w:top w:val="nil"/>
              <w:left w:val="nil"/>
            </w:tcBorders>
            <w:vAlign w:val="center"/>
          </w:tcPr>
          <w:p w14:paraId="2F7696CA" w14:textId="77777777" w:rsidR="00FF1B4D" w:rsidRPr="00FF1B4D" w:rsidRDefault="00FF1B4D" w:rsidP="00FF1B4D">
            <w:pPr>
              <w:spacing w:line="360" w:lineRule="auto"/>
              <w:rPr>
                <w:rFonts w:ascii="Arial" w:hAnsi="Arial"/>
                <w:b/>
                <w:bCs/>
                <w:color w:val="101111"/>
              </w:rPr>
            </w:pPr>
          </w:p>
        </w:tc>
        <w:tc>
          <w:tcPr>
            <w:tcW w:w="3398" w:type="dxa"/>
            <w:vAlign w:val="center"/>
          </w:tcPr>
          <w:p w14:paraId="73839294" w14:textId="113991A1" w:rsidR="00FF1B4D" w:rsidRPr="00FF1B4D" w:rsidRDefault="00FF1B4D" w:rsidP="00FF1B4D">
            <w:pPr>
              <w:spacing w:line="360" w:lineRule="auto"/>
              <w:jc w:val="center"/>
              <w:rPr>
                <w:rFonts w:ascii="Arial" w:hAnsi="Arial"/>
                <w:b/>
                <w:bCs/>
                <w:color w:val="101111"/>
              </w:rPr>
            </w:pPr>
            <w:r w:rsidRPr="00FF1B4D">
              <w:rPr>
                <w:rFonts w:ascii="Arial" w:hAnsi="Arial"/>
                <w:b/>
                <w:bCs/>
                <w:color w:val="101111"/>
              </w:rPr>
              <w:t>Catholiques</w:t>
            </w:r>
          </w:p>
        </w:tc>
        <w:tc>
          <w:tcPr>
            <w:tcW w:w="3398" w:type="dxa"/>
            <w:vAlign w:val="center"/>
          </w:tcPr>
          <w:p w14:paraId="199B37BF" w14:textId="6919D9E9" w:rsidR="00FF1B4D" w:rsidRPr="00FF1B4D" w:rsidRDefault="00FF1B4D" w:rsidP="00FF1B4D">
            <w:pPr>
              <w:spacing w:line="360" w:lineRule="auto"/>
              <w:jc w:val="center"/>
              <w:rPr>
                <w:rFonts w:ascii="Arial" w:hAnsi="Arial"/>
                <w:b/>
                <w:bCs/>
                <w:color w:val="101111"/>
              </w:rPr>
            </w:pPr>
            <w:r w:rsidRPr="00FF1B4D">
              <w:rPr>
                <w:rFonts w:ascii="Arial" w:hAnsi="Arial"/>
                <w:b/>
                <w:bCs/>
                <w:color w:val="101111"/>
              </w:rPr>
              <w:t>Protestants</w:t>
            </w:r>
          </w:p>
        </w:tc>
      </w:tr>
      <w:tr w:rsidR="00FF1B4D" w14:paraId="5883D2AD" w14:textId="77777777" w:rsidTr="00FF1B4D">
        <w:trPr>
          <w:trHeight w:val="907"/>
        </w:trPr>
        <w:tc>
          <w:tcPr>
            <w:tcW w:w="3398" w:type="dxa"/>
            <w:vAlign w:val="center"/>
          </w:tcPr>
          <w:p w14:paraId="3ACC57F9" w14:textId="5616B6D2" w:rsidR="00FF1B4D" w:rsidRPr="00FF1B4D" w:rsidRDefault="00FF1B4D" w:rsidP="00FF1B4D">
            <w:pPr>
              <w:rPr>
                <w:rFonts w:ascii="Arial" w:hAnsi="Arial"/>
                <w:b/>
                <w:bCs/>
              </w:rPr>
            </w:pPr>
            <w:r w:rsidRPr="00FF1B4D">
              <w:rPr>
                <w:rFonts w:ascii="Arial" w:hAnsi="Arial"/>
                <w:b/>
                <w:bCs/>
                <w:color w:val="101111"/>
              </w:rPr>
              <w:t xml:space="preserve">Le salut </w:t>
            </w:r>
          </w:p>
        </w:tc>
        <w:tc>
          <w:tcPr>
            <w:tcW w:w="3398" w:type="dxa"/>
          </w:tcPr>
          <w:p w14:paraId="4C57CF7C" w14:textId="634D5C53" w:rsidR="00FF1B4D" w:rsidRPr="00FF1B4D" w:rsidRDefault="00FF1B4D" w:rsidP="00FF1B4D">
            <w:pPr>
              <w:rPr>
                <w:rFonts w:ascii="Arial" w:hAnsi="Arial"/>
              </w:rPr>
            </w:pPr>
            <w:r w:rsidRPr="00FF1B4D">
              <w:rPr>
                <w:rFonts w:ascii="Arial" w:hAnsi="Arial"/>
                <w:color w:val="101111"/>
              </w:rPr>
              <w:t xml:space="preserve">Par la foi et les (bonnes) œuvres </w:t>
            </w:r>
          </w:p>
        </w:tc>
        <w:tc>
          <w:tcPr>
            <w:tcW w:w="3398" w:type="dxa"/>
          </w:tcPr>
          <w:p w14:paraId="5FBFB4B1" w14:textId="361721D0" w:rsidR="00FF1B4D" w:rsidRPr="00FF1B4D" w:rsidRDefault="00FF1B4D" w:rsidP="00FF1B4D">
            <w:pPr>
              <w:rPr>
                <w:rFonts w:ascii="Arial" w:hAnsi="Arial"/>
              </w:rPr>
            </w:pPr>
            <w:r w:rsidRPr="00FF1B4D">
              <w:rPr>
                <w:rFonts w:ascii="Arial" w:hAnsi="Arial"/>
                <w:color w:val="101111"/>
              </w:rPr>
              <w:t xml:space="preserve">Par la foi seule </w:t>
            </w:r>
          </w:p>
        </w:tc>
      </w:tr>
      <w:tr w:rsidR="00FF1B4D" w14:paraId="643521AC" w14:textId="77777777" w:rsidTr="00FF1B4D">
        <w:trPr>
          <w:trHeight w:val="907"/>
        </w:trPr>
        <w:tc>
          <w:tcPr>
            <w:tcW w:w="3398" w:type="dxa"/>
            <w:vAlign w:val="center"/>
          </w:tcPr>
          <w:p w14:paraId="543611A9" w14:textId="307908B2" w:rsidR="00FF1B4D" w:rsidRPr="00FF1B4D" w:rsidRDefault="00FF1B4D" w:rsidP="00FF1B4D">
            <w:pPr>
              <w:rPr>
                <w:rFonts w:ascii="Arial" w:hAnsi="Arial"/>
                <w:b/>
                <w:bCs/>
              </w:rPr>
            </w:pPr>
            <w:r w:rsidRPr="00FF1B4D">
              <w:rPr>
                <w:rFonts w:ascii="Arial" w:hAnsi="Arial"/>
                <w:b/>
                <w:bCs/>
                <w:color w:val="101111"/>
              </w:rPr>
              <w:t xml:space="preserve">La Bible </w:t>
            </w:r>
          </w:p>
        </w:tc>
        <w:tc>
          <w:tcPr>
            <w:tcW w:w="3398" w:type="dxa"/>
          </w:tcPr>
          <w:p w14:paraId="39505FEE" w14:textId="2E4F703A" w:rsidR="00FF1B4D" w:rsidRPr="00FF1B4D" w:rsidRDefault="00FF1B4D" w:rsidP="00FF1B4D">
            <w:pPr>
              <w:rPr>
                <w:rFonts w:ascii="Arial" w:hAnsi="Arial"/>
              </w:rPr>
            </w:pPr>
            <w:r w:rsidRPr="00FF1B4D">
              <w:rPr>
                <w:rFonts w:ascii="Arial" w:hAnsi="Arial"/>
                <w:color w:val="101111"/>
              </w:rPr>
              <w:t xml:space="preserve">En latin, interprétée par le pape et les évêques, lue par les prêtres </w:t>
            </w:r>
          </w:p>
        </w:tc>
        <w:tc>
          <w:tcPr>
            <w:tcW w:w="3398" w:type="dxa"/>
          </w:tcPr>
          <w:p w14:paraId="5B7CF7A3" w14:textId="38913990" w:rsidR="00FF1B4D" w:rsidRPr="00FF1B4D" w:rsidRDefault="00FF1B4D" w:rsidP="00FF1B4D">
            <w:pPr>
              <w:rPr>
                <w:rFonts w:ascii="Arial" w:hAnsi="Arial"/>
              </w:rPr>
            </w:pPr>
            <w:r w:rsidRPr="00FF1B4D">
              <w:rPr>
                <w:rFonts w:ascii="Arial" w:hAnsi="Arial"/>
                <w:color w:val="101111"/>
              </w:rPr>
              <w:t xml:space="preserve">Traduite pour les fidèles qui peuvent la lire et la comprendre </w:t>
            </w:r>
          </w:p>
        </w:tc>
      </w:tr>
      <w:tr w:rsidR="00FF1B4D" w14:paraId="4951A3D8" w14:textId="77777777" w:rsidTr="00FF1B4D">
        <w:trPr>
          <w:trHeight w:val="907"/>
        </w:trPr>
        <w:tc>
          <w:tcPr>
            <w:tcW w:w="3398" w:type="dxa"/>
            <w:vAlign w:val="center"/>
          </w:tcPr>
          <w:p w14:paraId="6559AE2E" w14:textId="365A10A5" w:rsidR="00FF1B4D" w:rsidRPr="00FF1B4D" w:rsidRDefault="00FF1B4D" w:rsidP="00FF1B4D">
            <w:pPr>
              <w:rPr>
                <w:rFonts w:ascii="Arial" w:hAnsi="Arial"/>
                <w:b/>
                <w:bCs/>
              </w:rPr>
            </w:pPr>
            <w:r w:rsidRPr="00FF1B4D">
              <w:rPr>
                <w:rFonts w:ascii="Arial" w:hAnsi="Arial"/>
                <w:b/>
                <w:bCs/>
                <w:color w:val="101111"/>
              </w:rPr>
              <w:t xml:space="preserve">La Vierge et les saints </w:t>
            </w:r>
          </w:p>
        </w:tc>
        <w:tc>
          <w:tcPr>
            <w:tcW w:w="3398" w:type="dxa"/>
          </w:tcPr>
          <w:p w14:paraId="3C7C0DBA" w14:textId="383D60C9" w:rsidR="00FF1B4D" w:rsidRPr="00FF1B4D" w:rsidRDefault="00FF1B4D" w:rsidP="00FF1B4D">
            <w:pPr>
              <w:rPr>
                <w:rFonts w:ascii="Arial" w:hAnsi="Arial"/>
              </w:rPr>
            </w:pPr>
            <w:r w:rsidRPr="00FF1B4D">
              <w:rPr>
                <w:rFonts w:ascii="Arial" w:hAnsi="Arial"/>
                <w:color w:val="101111"/>
              </w:rPr>
              <w:t xml:space="preserve">Culte encouragé </w:t>
            </w:r>
          </w:p>
        </w:tc>
        <w:tc>
          <w:tcPr>
            <w:tcW w:w="3398" w:type="dxa"/>
          </w:tcPr>
          <w:p w14:paraId="7E276B70" w14:textId="25B6C681" w:rsidR="00FF1B4D" w:rsidRPr="00FF1B4D" w:rsidRDefault="00FF1B4D" w:rsidP="00FF1B4D">
            <w:pPr>
              <w:rPr>
                <w:rFonts w:ascii="Arial" w:hAnsi="Arial"/>
              </w:rPr>
            </w:pPr>
            <w:r w:rsidRPr="00FF1B4D">
              <w:rPr>
                <w:rFonts w:ascii="Arial" w:hAnsi="Arial"/>
                <w:color w:val="101111"/>
              </w:rPr>
              <w:t xml:space="preserve">Pas de culte </w:t>
            </w:r>
          </w:p>
        </w:tc>
      </w:tr>
      <w:tr w:rsidR="00FF1B4D" w14:paraId="4269FE1E" w14:textId="77777777" w:rsidTr="00FF1B4D">
        <w:trPr>
          <w:trHeight w:val="907"/>
        </w:trPr>
        <w:tc>
          <w:tcPr>
            <w:tcW w:w="3398" w:type="dxa"/>
            <w:vAlign w:val="center"/>
          </w:tcPr>
          <w:p w14:paraId="5C076E8F" w14:textId="6FEA0147" w:rsidR="00FF1B4D" w:rsidRPr="00FF1B4D" w:rsidRDefault="00FF1B4D" w:rsidP="00FF1B4D">
            <w:pPr>
              <w:rPr>
                <w:rFonts w:ascii="Arial" w:hAnsi="Arial"/>
                <w:b/>
                <w:bCs/>
              </w:rPr>
            </w:pPr>
            <w:r w:rsidRPr="00FF1B4D">
              <w:rPr>
                <w:rFonts w:ascii="Arial" w:hAnsi="Arial"/>
                <w:b/>
                <w:bCs/>
                <w:color w:val="101111"/>
              </w:rPr>
              <w:t xml:space="preserve">Les sacrements </w:t>
            </w:r>
          </w:p>
        </w:tc>
        <w:tc>
          <w:tcPr>
            <w:tcW w:w="3398" w:type="dxa"/>
          </w:tcPr>
          <w:p w14:paraId="24293CAB" w14:textId="7F3FE664" w:rsidR="00FF1B4D" w:rsidRPr="00FF1B4D" w:rsidRDefault="00FF1B4D" w:rsidP="00FF1B4D">
            <w:pPr>
              <w:rPr>
                <w:rFonts w:ascii="Arial" w:hAnsi="Arial"/>
              </w:rPr>
            </w:pPr>
            <w:r w:rsidRPr="00FF1B4D">
              <w:rPr>
                <w:rFonts w:ascii="Arial" w:hAnsi="Arial"/>
                <w:color w:val="101111"/>
              </w:rPr>
              <w:t xml:space="preserve">Sept : baptême, communion, confirmation, mariage, pénitence, extrême-onction, ordination </w:t>
            </w:r>
          </w:p>
        </w:tc>
        <w:tc>
          <w:tcPr>
            <w:tcW w:w="3398" w:type="dxa"/>
          </w:tcPr>
          <w:p w14:paraId="5D0921FE" w14:textId="51769638" w:rsidR="00FF1B4D" w:rsidRPr="00FF1B4D" w:rsidRDefault="00FF1B4D" w:rsidP="00FF1B4D">
            <w:pPr>
              <w:rPr>
                <w:rFonts w:ascii="Arial" w:hAnsi="Arial"/>
              </w:rPr>
            </w:pPr>
            <w:r w:rsidRPr="00FF1B4D">
              <w:rPr>
                <w:rFonts w:ascii="Arial" w:hAnsi="Arial"/>
                <w:color w:val="101111"/>
              </w:rPr>
              <w:t xml:space="preserve">Deux : baptême, communion </w:t>
            </w:r>
          </w:p>
        </w:tc>
      </w:tr>
      <w:tr w:rsidR="00FF1B4D" w14:paraId="11C8EEA9" w14:textId="77777777" w:rsidTr="00FF1B4D">
        <w:trPr>
          <w:trHeight w:val="907"/>
        </w:trPr>
        <w:tc>
          <w:tcPr>
            <w:tcW w:w="3398" w:type="dxa"/>
            <w:vAlign w:val="center"/>
          </w:tcPr>
          <w:p w14:paraId="77468D80" w14:textId="4D6DC0FA" w:rsidR="00FF1B4D" w:rsidRPr="00FF1B4D" w:rsidRDefault="00FF1B4D" w:rsidP="00FF1B4D">
            <w:pPr>
              <w:rPr>
                <w:rFonts w:ascii="Arial" w:hAnsi="Arial"/>
                <w:b/>
                <w:bCs/>
              </w:rPr>
            </w:pPr>
            <w:r w:rsidRPr="00FF1B4D">
              <w:rPr>
                <w:rFonts w:ascii="Arial" w:hAnsi="Arial"/>
                <w:b/>
                <w:bCs/>
                <w:color w:val="101111"/>
              </w:rPr>
              <w:t xml:space="preserve">Cérémonies et lieu de culte </w:t>
            </w:r>
          </w:p>
        </w:tc>
        <w:tc>
          <w:tcPr>
            <w:tcW w:w="3398" w:type="dxa"/>
          </w:tcPr>
          <w:p w14:paraId="68AF6813" w14:textId="06912079" w:rsidR="00FF1B4D" w:rsidRPr="00FF1B4D" w:rsidRDefault="00FF1B4D" w:rsidP="00FF1B4D">
            <w:pPr>
              <w:rPr>
                <w:rFonts w:ascii="Arial" w:hAnsi="Arial"/>
              </w:rPr>
            </w:pPr>
            <w:r w:rsidRPr="00FF1B4D">
              <w:rPr>
                <w:rFonts w:ascii="Arial" w:hAnsi="Arial"/>
                <w:color w:val="101111"/>
              </w:rPr>
              <w:t xml:space="preserve">Luxueuses, en latin, dans une église </w:t>
            </w:r>
          </w:p>
        </w:tc>
        <w:tc>
          <w:tcPr>
            <w:tcW w:w="3398" w:type="dxa"/>
          </w:tcPr>
          <w:p w14:paraId="2C38956B" w14:textId="089779C8" w:rsidR="00FF1B4D" w:rsidRPr="00FF1B4D" w:rsidRDefault="00FF1B4D" w:rsidP="00FF1B4D">
            <w:pPr>
              <w:rPr>
                <w:rFonts w:ascii="Arial" w:hAnsi="Arial"/>
              </w:rPr>
            </w:pPr>
            <w:r w:rsidRPr="00FF1B4D">
              <w:rPr>
                <w:rFonts w:ascii="Arial" w:hAnsi="Arial"/>
                <w:color w:val="101111"/>
              </w:rPr>
              <w:t xml:space="preserve">Simples, dans la langue des fidèles, dans un temple </w:t>
            </w:r>
          </w:p>
        </w:tc>
      </w:tr>
      <w:tr w:rsidR="00FF1B4D" w14:paraId="212229AC" w14:textId="77777777" w:rsidTr="00FF1B4D">
        <w:trPr>
          <w:trHeight w:val="907"/>
        </w:trPr>
        <w:tc>
          <w:tcPr>
            <w:tcW w:w="3398" w:type="dxa"/>
            <w:vAlign w:val="center"/>
          </w:tcPr>
          <w:p w14:paraId="64787321" w14:textId="3627AD7F" w:rsidR="00FF1B4D" w:rsidRPr="00FF1B4D" w:rsidRDefault="00FF1B4D" w:rsidP="00FF1B4D">
            <w:pPr>
              <w:rPr>
                <w:rFonts w:ascii="Arial" w:hAnsi="Arial"/>
                <w:b/>
                <w:bCs/>
              </w:rPr>
            </w:pPr>
            <w:r w:rsidRPr="00FF1B4D">
              <w:rPr>
                <w:rFonts w:ascii="Arial" w:hAnsi="Arial"/>
                <w:b/>
                <w:bCs/>
                <w:color w:val="101111"/>
              </w:rPr>
              <w:t xml:space="preserve">Images et ornements </w:t>
            </w:r>
          </w:p>
        </w:tc>
        <w:tc>
          <w:tcPr>
            <w:tcW w:w="3398" w:type="dxa"/>
          </w:tcPr>
          <w:p w14:paraId="7BE5997E" w14:textId="2B37B1B0" w:rsidR="00FF1B4D" w:rsidRPr="00FF1B4D" w:rsidRDefault="00FF1B4D" w:rsidP="00FF1B4D">
            <w:pPr>
              <w:rPr>
                <w:rFonts w:ascii="Arial" w:hAnsi="Arial"/>
              </w:rPr>
            </w:pPr>
            <w:r w:rsidRPr="00FF1B4D">
              <w:rPr>
                <w:rFonts w:ascii="Arial" w:hAnsi="Arial"/>
                <w:color w:val="101111"/>
              </w:rPr>
              <w:t xml:space="preserve">Sculptures et peintures de Jésus, de Marie et des saints </w:t>
            </w:r>
          </w:p>
        </w:tc>
        <w:tc>
          <w:tcPr>
            <w:tcW w:w="3398" w:type="dxa"/>
          </w:tcPr>
          <w:p w14:paraId="323E752E" w14:textId="12A86A88" w:rsidR="00FF1B4D" w:rsidRPr="00FF1B4D" w:rsidRDefault="00FF1B4D" w:rsidP="00FF1B4D">
            <w:pPr>
              <w:rPr>
                <w:rFonts w:ascii="Arial" w:hAnsi="Arial"/>
              </w:rPr>
            </w:pPr>
            <w:r w:rsidRPr="00FF1B4D">
              <w:rPr>
                <w:rFonts w:ascii="Arial" w:hAnsi="Arial"/>
                <w:color w:val="101111"/>
              </w:rPr>
              <w:t xml:space="preserve">Seule la croix est autorisée dans les temples </w:t>
            </w:r>
          </w:p>
        </w:tc>
      </w:tr>
      <w:tr w:rsidR="00FF1B4D" w14:paraId="55864410" w14:textId="77777777" w:rsidTr="00FF1B4D">
        <w:trPr>
          <w:trHeight w:val="907"/>
        </w:trPr>
        <w:tc>
          <w:tcPr>
            <w:tcW w:w="3398" w:type="dxa"/>
            <w:vAlign w:val="center"/>
          </w:tcPr>
          <w:p w14:paraId="36A57BA9" w14:textId="620BA2B8" w:rsidR="00FF1B4D" w:rsidRPr="00FF1B4D" w:rsidRDefault="00FF1B4D" w:rsidP="00FF1B4D">
            <w:pPr>
              <w:rPr>
                <w:rFonts w:ascii="Arial" w:hAnsi="Arial"/>
                <w:b/>
                <w:bCs/>
              </w:rPr>
            </w:pPr>
            <w:r w:rsidRPr="00FF1B4D">
              <w:rPr>
                <w:rFonts w:ascii="Arial" w:hAnsi="Arial"/>
                <w:b/>
                <w:bCs/>
                <w:color w:val="101111"/>
              </w:rPr>
              <w:t xml:space="preserve">Chef de l’Église </w:t>
            </w:r>
          </w:p>
        </w:tc>
        <w:tc>
          <w:tcPr>
            <w:tcW w:w="3398" w:type="dxa"/>
          </w:tcPr>
          <w:p w14:paraId="0585C383" w14:textId="736E5956" w:rsidR="00FF1B4D" w:rsidRPr="00FF1B4D" w:rsidRDefault="00FF1B4D" w:rsidP="00FF1B4D">
            <w:pPr>
              <w:rPr>
                <w:rFonts w:ascii="Arial" w:hAnsi="Arial"/>
              </w:rPr>
            </w:pPr>
            <w:r w:rsidRPr="00FF1B4D">
              <w:rPr>
                <w:rFonts w:ascii="Arial" w:hAnsi="Arial"/>
                <w:color w:val="101111"/>
              </w:rPr>
              <w:t xml:space="preserve">Le pape </w:t>
            </w:r>
          </w:p>
        </w:tc>
        <w:tc>
          <w:tcPr>
            <w:tcW w:w="3398" w:type="dxa"/>
          </w:tcPr>
          <w:p w14:paraId="77AA2625" w14:textId="6B66390B" w:rsidR="00FF1B4D" w:rsidRPr="00FF1B4D" w:rsidRDefault="00FF1B4D" w:rsidP="00FF1B4D">
            <w:pPr>
              <w:rPr>
                <w:rFonts w:ascii="Arial" w:hAnsi="Arial"/>
              </w:rPr>
            </w:pPr>
            <w:r w:rsidRPr="00FF1B4D">
              <w:rPr>
                <w:rFonts w:ascii="Arial" w:hAnsi="Arial"/>
                <w:color w:val="101111"/>
              </w:rPr>
              <w:t xml:space="preserve">Pas de chef </w:t>
            </w:r>
          </w:p>
        </w:tc>
      </w:tr>
      <w:tr w:rsidR="00FF1B4D" w14:paraId="0E8EE757" w14:textId="77777777" w:rsidTr="00FF1B4D">
        <w:trPr>
          <w:trHeight w:val="907"/>
        </w:trPr>
        <w:tc>
          <w:tcPr>
            <w:tcW w:w="3398" w:type="dxa"/>
            <w:vAlign w:val="center"/>
          </w:tcPr>
          <w:p w14:paraId="1AEE05F0" w14:textId="4BA73E20" w:rsidR="00FF1B4D" w:rsidRPr="00FF1B4D" w:rsidRDefault="00FF1B4D" w:rsidP="00FF1B4D">
            <w:pPr>
              <w:rPr>
                <w:rFonts w:ascii="Arial" w:hAnsi="Arial"/>
                <w:b/>
                <w:bCs/>
              </w:rPr>
            </w:pPr>
            <w:r w:rsidRPr="00FF1B4D">
              <w:rPr>
                <w:rFonts w:ascii="Arial" w:hAnsi="Arial"/>
                <w:b/>
                <w:bCs/>
                <w:color w:val="101111"/>
              </w:rPr>
              <w:t xml:space="preserve">Les hommes d’Église </w:t>
            </w:r>
          </w:p>
        </w:tc>
        <w:tc>
          <w:tcPr>
            <w:tcW w:w="3398" w:type="dxa"/>
          </w:tcPr>
          <w:p w14:paraId="6A073773" w14:textId="77777777" w:rsidR="00FF1B4D" w:rsidRPr="00FF1B4D" w:rsidRDefault="00FF1B4D" w:rsidP="00FF1B4D">
            <w:pPr>
              <w:pStyle w:val="Pa446"/>
              <w:spacing w:line="240" w:lineRule="auto"/>
              <w:rPr>
                <w:rFonts w:ascii="Arial" w:hAnsi="Arial"/>
                <w:color w:val="101111"/>
              </w:rPr>
            </w:pPr>
            <w:r w:rsidRPr="00FF1B4D">
              <w:rPr>
                <w:rFonts w:ascii="Arial" w:hAnsi="Arial"/>
                <w:color w:val="101111"/>
              </w:rPr>
              <w:t xml:space="preserve">Prêtres (célibat obligatoire) </w:t>
            </w:r>
          </w:p>
          <w:p w14:paraId="38667FC9" w14:textId="31E73136" w:rsidR="00FF1B4D" w:rsidRPr="00FF1B4D" w:rsidRDefault="00FF1B4D" w:rsidP="00FF1B4D">
            <w:pPr>
              <w:rPr>
                <w:rFonts w:ascii="Arial" w:hAnsi="Arial"/>
              </w:rPr>
            </w:pPr>
            <w:r w:rsidRPr="00FF1B4D">
              <w:rPr>
                <w:rFonts w:ascii="Arial" w:hAnsi="Arial"/>
                <w:color w:val="101111"/>
              </w:rPr>
              <w:t xml:space="preserve">Moines </w:t>
            </w:r>
          </w:p>
        </w:tc>
        <w:tc>
          <w:tcPr>
            <w:tcW w:w="3398" w:type="dxa"/>
          </w:tcPr>
          <w:p w14:paraId="0D57B6D1" w14:textId="77777777" w:rsidR="00FF1B4D" w:rsidRPr="00FF1B4D" w:rsidRDefault="00FF1B4D" w:rsidP="00FF1B4D">
            <w:pPr>
              <w:pStyle w:val="Pa446"/>
              <w:spacing w:line="240" w:lineRule="auto"/>
              <w:rPr>
                <w:rFonts w:ascii="Arial" w:hAnsi="Arial"/>
                <w:color w:val="101111"/>
              </w:rPr>
            </w:pPr>
            <w:r w:rsidRPr="00FF1B4D">
              <w:rPr>
                <w:rFonts w:ascii="Arial" w:hAnsi="Arial"/>
                <w:color w:val="101111"/>
              </w:rPr>
              <w:t xml:space="preserve">Pasteurs (mariage autorisé) </w:t>
            </w:r>
          </w:p>
          <w:p w14:paraId="4F411351" w14:textId="790D2D5D" w:rsidR="00FF1B4D" w:rsidRPr="00FF1B4D" w:rsidRDefault="00FF1B4D" w:rsidP="00FF1B4D">
            <w:pPr>
              <w:rPr>
                <w:rFonts w:ascii="Arial" w:hAnsi="Arial"/>
              </w:rPr>
            </w:pPr>
            <w:r w:rsidRPr="00FF1B4D">
              <w:rPr>
                <w:rFonts w:ascii="Arial" w:hAnsi="Arial"/>
                <w:color w:val="101111"/>
              </w:rPr>
              <w:t xml:space="preserve">Pas d’ordres religieux </w:t>
            </w:r>
          </w:p>
        </w:tc>
      </w:tr>
    </w:tbl>
    <w:p w14:paraId="2EF52D74" w14:textId="77777777" w:rsidR="00903C5E" w:rsidRDefault="00903C5E" w:rsidP="009C18C3">
      <w:pPr>
        <w:spacing w:line="360" w:lineRule="auto"/>
        <w:rPr>
          <w:rFonts w:ascii="Arial" w:hAnsi="Arial"/>
          <w:sz w:val="28"/>
          <w:szCs w:val="28"/>
        </w:rPr>
      </w:pPr>
    </w:p>
    <w:p w14:paraId="0EDD9A4E" w14:textId="0A345E99" w:rsidR="00903C5E" w:rsidRPr="00FF1B4D" w:rsidRDefault="00FF1B4D" w:rsidP="009C18C3">
      <w:pPr>
        <w:spacing w:line="360" w:lineRule="auto"/>
        <w:rPr>
          <w:rFonts w:ascii="Arial" w:hAnsi="Arial"/>
          <w:color w:val="0070C0"/>
          <w:sz w:val="28"/>
          <w:szCs w:val="28"/>
        </w:rPr>
      </w:pPr>
      <w:r w:rsidRPr="00FF1B4D">
        <w:rPr>
          <w:rFonts w:ascii="Arial" w:hAnsi="Arial"/>
          <w:color w:val="0070C0"/>
          <w:sz w:val="28"/>
          <w:szCs w:val="28"/>
        </w:rPr>
        <w:t xml:space="preserve">b) </w:t>
      </w:r>
      <w:r w:rsidR="006E1EE7" w:rsidRPr="00FF1B4D">
        <w:rPr>
          <w:rFonts w:ascii="Arial" w:hAnsi="Arial"/>
          <w:color w:val="0070C0"/>
          <w:sz w:val="28"/>
          <w:szCs w:val="28"/>
        </w:rPr>
        <w:t>Quelle réaction chez les catholiques ?</w:t>
      </w:r>
    </w:p>
    <w:p w14:paraId="667549AC" w14:textId="77777777" w:rsidR="00903C5E" w:rsidRDefault="00903C5E" w:rsidP="009C18C3">
      <w:pPr>
        <w:spacing w:line="360" w:lineRule="auto"/>
        <w:rPr>
          <w:rFonts w:ascii="Arial" w:hAnsi="Arial"/>
          <w:sz w:val="28"/>
          <w:szCs w:val="28"/>
        </w:rPr>
      </w:pPr>
    </w:p>
    <w:p w14:paraId="3C983330" w14:textId="77777777" w:rsidR="00903C5E" w:rsidRDefault="006E1EE7" w:rsidP="009C18C3">
      <w:pPr>
        <w:spacing w:line="360" w:lineRule="auto"/>
        <w:rPr>
          <w:rFonts w:ascii="Arial" w:hAnsi="Arial"/>
          <w:sz w:val="28"/>
          <w:szCs w:val="28"/>
        </w:rPr>
      </w:pPr>
      <w:r>
        <w:rPr>
          <w:rFonts w:ascii="Arial" w:hAnsi="Arial"/>
          <w:sz w:val="28"/>
          <w:szCs w:val="28"/>
        </w:rPr>
        <w:t xml:space="preserve">La papauté met du temps avant de réagir mais avec les </w:t>
      </w:r>
      <w:r>
        <w:rPr>
          <w:rFonts w:ascii="Arial" w:hAnsi="Arial"/>
          <w:sz w:val="28"/>
          <w:szCs w:val="28"/>
        </w:rPr>
        <w:t xml:space="preserve">progrès du protestantisme, elle réunit un </w:t>
      </w:r>
      <w:r w:rsidRPr="00FF1B4D">
        <w:rPr>
          <w:rFonts w:ascii="Arial" w:hAnsi="Arial"/>
          <w:b/>
          <w:bCs/>
          <w:sz w:val="28"/>
          <w:szCs w:val="28"/>
        </w:rPr>
        <w:t>Concile</w:t>
      </w:r>
      <w:r>
        <w:rPr>
          <w:rFonts w:ascii="Arial" w:hAnsi="Arial"/>
          <w:sz w:val="28"/>
          <w:szCs w:val="28"/>
        </w:rPr>
        <w:t xml:space="preserve">* (page 124) dans la ville de Trente au nord de l'Italie à partir de 1545 qui dure jusqu'en 1563 réunissant les papes successifs et les évêques. Il s'achève par la </w:t>
      </w:r>
      <w:r w:rsidRPr="00FF1B4D">
        <w:rPr>
          <w:rFonts w:ascii="Arial" w:hAnsi="Arial"/>
          <w:b/>
          <w:bCs/>
          <w:sz w:val="28"/>
          <w:szCs w:val="28"/>
        </w:rPr>
        <w:t>Réforme catholique</w:t>
      </w:r>
      <w:r>
        <w:rPr>
          <w:rFonts w:ascii="Arial" w:hAnsi="Arial"/>
          <w:sz w:val="28"/>
          <w:szCs w:val="28"/>
        </w:rPr>
        <w:t>* (page 124).</w:t>
      </w:r>
    </w:p>
    <w:p w14:paraId="35F07AE6" w14:textId="77777777" w:rsidR="00903C5E" w:rsidRDefault="00903C5E" w:rsidP="009C18C3">
      <w:pPr>
        <w:spacing w:line="360" w:lineRule="auto"/>
        <w:rPr>
          <w:rFonts w:ascii="Arial" w:hAnsi="Arial"/>
          <w:sz w:val="28"/>
          <w:szCs w:val="28"/>
        </w:rPr>
      </w:pPr>
    </w:p>
    <w:p w14:paraId="055EF302" w14:textId="77777777" w:rsidR="00FF1B4D" w:rsidRDefault="00FF1B4D" w:rsidP="009C18C3">
      <w:pPr>
        <w:spacing w:line="360" w:lineRule="auto"/>
        <w:rPr>
          <w:rFonts w:ascii="Arial" w:hAnsi="Arial"/>
          <w:sz w:val="28"/>
          <w:szCs w:val="28"/>
        </w:rPr>
        <w:sectPr w:rsidR="00FF1B4D" w:rsidSect="009C18C3">
          <w:pgSz w:w="11906" w:h="16838"/>
          <w:pgMar w:top="851" w:right="851" w:bottom="851" w:left="851" w:header="0" w:footer="0" w:gutter="0"/>
          <w:cols w:space="720"/>
          <w:formProt w:val="0"/>
          <w:docGrid w:linePitch="600" w:charSpace="32768"/>
        </w:sectPr>
      </w:pPr>
    </w:p>
    <w:p w14:paraId="65A7A7D0" w14:textId="77777777" w:rsidR="00903C5E" w:rsidRPr="00FF1B4D" w:rsidRDefault="006E1EE7" w:rsidP="009C18C3">
      <w:pPr>
        <w:spacing w:line="360" w:lineRule="auto"/>
        <w:rPr>
          <w:rFonts w:ascii="Arial" w:hAnsi="Arial"/>
          <w:color w:val="0070C0"/>
          <w:sz w:val="28"/>
          <w:szCs w:val="28"/>
        </w:rPr>
      </w:pPr>
      <w:r w:rsidRPr="00FF1B4D">
        <w:rPr>
          <w:rFonts w:ascii="Arial" w:hAnsi="Arial"/>
          <w:color w:val="0070C0"/>
          <w:sz w:val="28"/>
          <w:szCs w:val="28"/>
        </w:rPr>
        <w:lastRenderedPageBreak/>
        <w:t>Étude du document 2 page 124</w:t>
      </w:r>
    </w:p>
    <w:p w14:paraId="6BDDC3BB" w14:textId="6C010DCA" w:rsidR="00903C5E" w:rsidRDefault="00FF1B4D" w:rsidP="009C18C3">
      <w:pPr>
        <w:spacing w:line="360" w:lineRule="auto"/>
        <w:rPr>
          <w:rFonts w:ascii="Arial" w:hAnsi="Arial"/>
          <w:sz w:val="28"/>
          <w:szCs w:val="28"/>
        </w:rPr>
      </w:pPr>
      <w:r w:rsidRPr="00FF1B4D">
        <w:rPr>
          <w:rFonts w:ascii="Arial" w:hAnsi="Arial"/>
          <w:sz w:val="28"/>
          <w:szCs w:val="28"/>
        </w:rPr>
        <w:drawing>
          <wp:inline distT="0" distB="0" distL="0" distR="0" wp14:anchorId="7F7AF404" wp14:editId="2C34EC6E">
            <wp:extent cx="6479540" cy="2983865"/>
            <wp:effectExtent l="0" t="0" r="0" b="6985"/>
            <wp:docPr id="12646636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63645" name=""/>
                    <pic:cNvPicPr/>
                  </pic:nvPicPr>
                  <pic:blipFill>
                    <a:blip r:embed="rId5"/>
                    <a:stretch>
                      <a:fillRect/>
                    </a:stretch>
                  </pic:blipFill>
                  <pic:spPr>
                    <a:xfrm>
                      <a:off x="0" y="0"/>
                      <a:ext cx="6479540" cy="2983865"/>
                    </a:xfrm>
                    <a:prstGeom prst="rect">
                      <a:avLst/>
                    </a:prstGeom>
                  </pic:spPr>
                </pic:pic>
              </a:graphicData>
            </a:graphic>
          </wp:inline>
        </w:drawing>
      </w:r>
    </w:p>
    <w:p w14:paraId="35AACFBA" w14:textId="77777777" w:rsidR="00903C5E" w:rsidRDefault="006E1EE7" w:rsidP="00FF1B4D">
      <w:pPr>
        <w:spacing w:before="360" w:line="360" w:lineRule="auto"/>
        <w:rPr>
          <w:rFonts w:ascii="Arial" w:hAnsi="Arial"/>
          <w:sz w:val="28"/>
          <w:szCs w:val="28"/>
        </w:rPr>
      </w:pPr>
      <w:r>
        <w:rPr>
          <w:rFonts w:ascii="Arial" w:hAnsi="Arial"/>
          <w:sz w:val="28"/>
          <w:szCs w:val="28"/>
        </w:rPr>
        <w:t>Cette réforme réaffirme le dogme critiqué par les protestants (messe en latin, 7 sacrements, culte de la Vierge et des Saints, bonnes œuvres réaffirmées, primauté du pape) et tente d'améliorer la discipline du clergé en formant les prêtres dans des séminaires et en améliorant la moralité des évêques, catéchisme pour les enfants. En 1540, la Compagnie de Jésus (les Jésuites) est créée pour assurer la formation des membres de l’Église avec des méthodes pédagogiques nouvelles.</w:t>
      </w:r>
    </w:p>
    <w:p w14:paraId="74EFD088" w14:textId="77777777" w:rsidR="00903C5E" w:rsidRDefault="00903C5E" w:rsidP="009C18C3">
      <w:pPr>
        <w:spacing w:line="360" w:lineRule="auto"/>
        <w:rPr>
          <w:rFonts w:ascii="Arial" w:hAnsi="Arial"/>
          <w:sz w:val="28"/>
          <w:szCs w:val="28"/>
        </w:rPr>
      </w:pPr>
    </w:p>
    <w:p w14:paraId="2F1FF9ED" w14:textId="77777777" w:rsidR="00903C5E" w:rsidRPr="00FF1B4D" w:rsidRDefault="006E1EE7" w:rsidP="009C18C3">
      <w:pPr>
        <w:spacing w:line="360" w:lineRule="auto"/>
        <w:rPr>
          <w:rFonts w:ascii="Arial" w:hAnsi="Arial"/>
          <w:color w:val="0070C0"/>
          <w:sz w:val="28"/>
          <w:szCs w:val="28"/>
        </w:rPr>
      </w:pPr>
      <w:r w:rsidRPr="00FF1B4D">
        <w:rPr>
          <w:rFonts w:ascii="Arial" w:hAnsi="Arial"/>
          <w:color w:val="0070C0"/>
          <w:sz w:val="28"/>
          <w:szCs w:val="28"/>
        </w:rPr>
        <w:t xml:space="preserve">Documents 3 page 125 et 4 page </w:t>
      </w:r>
      <w:proofErr w:type="gramStart"/>
      <w:r w:rsidRPr="00FF1B4D">
        <w:rPr>
          <w:rFonts w:ascii="Arial" w:hAnsi="Arial"/>
          <w:color w:val="0070C0"/>
          <w:sz w:val="28"/>
          <w:szCs w:val="28"/>
        </w:rPr>
        <w:t>127:</w:t>
      </w:r>
      <w:proofErr w:type="gramEnd"/>
      <w:r w:rsidRPr="00FF1B4D">
        <w:rPr>
          <w:rFonts w:ascii="Arial" w:hAnsi="Arial"/>
          <w:color w:val="0070C0"/>
          <w:sz w:val="28"/>
          <w:szCs w:val="28"/>
        </w:rPr>
        <w:t xml:space="preserve"> </w:t>
      </w:r>
    </w:p>
    <w:p w14:paraId="78C3D123" w14:textId="3362F945" w:rsidR="00903C5E" w:rsidRDefault="00FF1B4D" w:rsidP="009C18C3">
      <w:pPr>
        <w:spacing w:line="360" w:lineRule="auto"/>
        <w:rPr>
          <w:rFonts w:ascii="Arial" w:hAnsi="Arial"/>
          <w:sz w:val="28"/>
          <w:szCs w:val="28"/>
        </w:rPr>
      </w:pPr>
      <w:r>
        <w:rPr>
          <w:rFonts w:ascii="Arial" w:hAnsi="Arial"/>
          <w:sz w:val="28"/>
          <w:szCs w:val="28"/>
        </w:rPr>
        <w:t>a)</w:t>
      </w:r>
      <w:r w:rsidR="006E1EE7">
        <w:rPr>
          <w:rFonts w:ascii="Arial" w:hAnsi="Arial"/>
          <w:sz w:val="28"/>
          <w:szCs w:val="28"/>
        </w:rPr>
        <w:t xml:space="preserve"> Quel est le but du décret du document 3 ? </w:t>
      </w:r>
    </w:p>
    <w:p w14:paraId="729AD6CF" w14:textId="76E4098C" w:rsidR="00FF1B4D" w:rsidRPr="00FF1B4D" w:rsidRDefault="00FF1B4D" w:rsidP="00FF1B4D">
      <w:pPr>
        <w:spacing w:line="360" w:lineRule="auto"/>
        <w:ind w:left="567"/>
        <w:rPr>
          <w:rFonts w:ascii="Arial" w:hAnsi="Arial"/>
          <w:color w:val="0070C0"/>
          <w:sz w:val="28"/>
          <w:szCs w:val="28"/>
        </w:rPr>
      </w:pPr>
      <w:r w:rsidRPr="00FF1B4D">
        <w:rPr>
          <w:rFonts w:ascii="Arial" w:hAnsi="Arial"/>
          <w:color w:val="0070C0"/>
          <w:sz w:val="28"/>
          <w:szCs w:val="28"/>
        </w:rPr>
        <w:t xml:space="preserve">- </w:t>
      </w:r>
    </w:p>
    <w:p w14:paraId="0B3B15F7" w14:textId="60093FAC" w:rsidR="00903C5E" w:rsidRDefault="00FF1B4D" w:rsidP="009C18C3">
      <w:pPr>
        <w:spacing w:line="360" w:lineRule="auto"/>
        <w:rPr>
          <w:rFonts w:ascii="Arial" w:hAnsi="Arial"/>
          <w:sz w:val="28"/>
          <w:szCs w:val="28"/>
        </w:rPr>
      </w:pPr>
      <w:r>
        <w:rPr>
          <w:rFonts w:ascii="Arial" w:hAnsi="Arial"/>
          <w:sz w:val="28"/>
          <w:szCs w:val="28"/>
        </w:rPr>
        <w:t>b)</w:t>
      </w:r>
      <w:r w:rsidR="006E1EE7">
        <w:rPr>
          <w:rFonts w:ascii="Arial" w:hAnsi="Arial"/>
          <w:sz w:val="28"/>
          <w:szCs w:val="28"/>
        </w:rPr>
        <w:t xml:space="preserve"> En quoi le document 4 page 127 représente-il bien la Renaissance artistique ?</w:t>
      </w:r>
    </w:p>
    <w:p w14:paraId="74C66E15" w14:textId="696B3963" w:rsidR="00903C5E" w:rsidRPr="00FF1B4D" w:rsidRDefault="00FF1B4D" w:rsidP="00FF1B4D">
      <w:pPr>
        <w:spacing w:line="360" w:lineRule="auto"/>
        <w:ind w:left="567"/>
        <w:rPr>
          <w:rFonts w:ascii="Arial" w:hAnsi="Arial"/>
          <w:color w:val="0070C0"/>
          <w:sz w:val="28"/>
          <w:szCs w:val="28"/>
        </w:rPr>
      </w:pPr>
      <w:r w:rsidRPr="00FF1B4D">
        <w:rPr>
          <w:rFonts w:ascii="Arial" w:hAnsi="Arial"/>
          <w:color w:val="0070C0"/>
          <w:sz w:val="28"/>
          <w:szCs w:val="28"/>
        </w:rPr>
        <w:t xml:space="preserve">- </w:t>
      </w:r>
    </w:p>
    <w:p w14:paraId="7B7A1529" w14:textId="77777777" w:rsidR="00903C5E" w:rsidRDefault="006E1EE7" w:rsidP="00FF1B4D">
      <w:pPr>
        <w:spacing w:before="360" w:line="360" w:lineRule="auto"/>
        <w:rPr>
          <w:rFonts w:ascii="Arial" w:hAnsi="Arial"/>
          <w:sz w:val="28"/>
          <w:szCs w:val="28"/>
        </w:rPr>
      </w:pPr>
      <w:r>
        <w:rPr>
          <w:rFonts w:ascii="Arial" w:hAnsi="Arial"/>
          <w:sz w:val="28"/>
          <w:szCs w:val="28"/>
        </w:rPr>
        <w:t xml:space="preserve">L’Église catholique décide aussi d'impressionner les fidèles en rendant le rituel dans les églises plus « excitant » pour les fidèles en y introduisant la lumière, des cérémonies plus fastueuses, des ornements comme des sculptures influencées par la Renaissance italienne des arts. Un nouvel ordre religieux chargé de la </w:t>
      </w:r>
      <w:r w:rsidRPr="00FF1B4D">
        <w:rPr>
          <w:rFonts w:ascii="Arial" w:hAnsi="Arial"/>
          <w:b/>
          <w:bCs/>
          <w:sz w:val="28"/>
          <w:szCs w:val="28"/>
        </w:rPr>
        <w:t>prédication</w:t>
      </w:r>
      <w:r>
        <w:rPr>
          <w:rFonts w:ascii="Arial" w:hAnsi="Arial"/>
          <w:sz w:val="28"/>
          <w:szCs w:val="28"/>
        </w:rPr>
        <w:t>* (page 126) est créé (l'ordre des Jésuites) afin de lutter contre le protestantisme.</w:t>
      </w:r>
    </w:p>
    <w:p w14:paraId="53B26B5B" w14:textId="6D584C70" w:rsidR="00A624E6" w:rsidRDefault="00A624E6" w:rsidP="00A624E6">
      <w:pPr>
        <w:spacing w:before="360" w:line="360" w:lineRule="auto"/>
        <w:jc w:val="center"/>
        <w:rPr>
          <w:rFonts w:ascii="Arial" w:hAnsi="Arial"/>
          <w:sz w:val="28"/>
          <w:szCs w:val="28"/>
        </w:rPr>
      </w:pPr>
      <w:r>
        <w:rPr>
          <w:rFonts w:ascii="Arial" w:hAnsi="Arial"/>
          <w:sz w:val="28"/>
          <w:szCs w:val="28"/>
        </w:rPr>
        <w:lastRenderedPageBreak/>
        <w:t>Définitions</w:t>
      </w:r>
    </w:p>
    <w:tbl>
      <w:tblPr>
        <w:tblStyle w:val="Grilledutableau"/>
        <w:tblW w:w="0" w:type="auto"/>
        <w:jc w:val="center"/>
        <w:tblLook w:val="04A0" w:firstRow="1" w:lastRow="0" w:firstColumn="1" w:lastColumn="0" w:noHBand="0" w:noVBand="1"/>
      </w:tblPr>
      <w:tblGrid>
        <w:gridCol w:w="2836"/>
        <w:gridCol w:w="7006"/>
      </w:tblGrid>
      <w:tr w:rsidR="00A624E6" w:rsidRPr="00887809" w14:paraId="4AACBA5B" w14:textId="77777777" w:rsidTr="00A624E6">
        <w:trPr>
          <w:trHeight w:val="737"/>
          <w:jc w:val="center"/>
        </w:trPr>
        <w:tc>
          <w:tcPr>
            <w:tcW w:w="2836" w:type="dxa"/>
            <w:vAlign w:val="center"/>
          </w:tcPr>
          <w:p w14:paraId="21A6E915" w14:textId="40300A92" w:rsidR="00A624E6" w:rsidRPr="00887809" w:rsidRDefault="00A624E6" w:rsidP="00A624E6">
            <w:pPr>
              <w:rPr>
                <w:rFonts w:ascii="Arial" w:hAnsi="Arial"/>
                <w:sz w:val="28"/>
                <w:szCs w:val="28"/>
              </w:rPr>
            </w:pPr>
            <w:r>
              <w:rPr>
                <w:rFonts w:ascii="Arial" w:hAnsi="Arial"/>
                <w:sz w:val="28"/>
                <w:szCs w:val="28"/>
              </w:rPr>
              <w:t>Concile</w:t>
            </w:r>
          </w:p>
        </w:tc>
        <w:tc>
          <w:tcPr>
            <w:tcW w:w="7006" w:type="dxa"/>
            <w:vAlign w:val="center"/>
          </w:tcPr>
          <w:p w14:paraId="1B4895EF" w14:textId="6F67A262" w:rsidR="00A624E6" w:rsidRPr="00887809" w:rsidRDefault="00A624E6" w:rsidP="00A624E6">
            <w:pPr>
              <w:rPr>
                <w:rFonts w:ascii="Arial" w:hAnsi="Arial"/>
              </w:rPr>
            </w:pPr>
            <w:r w:rsidRPr="00A624E6">
              <w:rPr>
                <w:rFonts w:ascii="Arial" w:hAnsi="Arial"/>
              </w:rPr>
              <w:t>assemblée d’évêques</w:t>
            </w:r>
            <w:r>
              <w:rPr>
                <w:rFonts w:ascii="Arial" w:hAnsi="Arial"/>
              </w:rPr>
              <w:t xml:space="preserve"> </w:t>
            </w:r>
            <w:r w:rsidRPr="00A624E6">
              <w:rPr>
                <w:rFonts w:ascii="Arial" w:hAnsi="Arial"/>
              </w:rPr>
              <w:t>réunis par le pape pour discuter</w:t>
            </w:r>
            <w:r>
              <w:rPr>
                <w:rFonts w:ascii="Arial" w:hAnsi="Arial"/>
              </w:rPr>
              <w:t xml:space="preserve"> </w:t>
            </w:r>
            <w:r w:rsidRPr="00A624E6">
              <w:rPr>
                <w:rFonts w:ascii="Arial" w:hAnsi="Arial"/>
              </w:rPr>
              <w:t>de questions religieuses.</w:t>
            </w:r>
          </w:p>
        </w:tc>
      </w:tr>
      <w:tr w:rsidR="00A624E6" w:rsidRPr="00887809" w14:paraId="055DC19B" w14:textId="77777777" w:rsidTr="00A624E6">
        <w:trPr>
          <w:trHeight w:val="737"/>
          <w:jc w:val="center"/>
        </w:trPr>
        <w:tc>
          <w:tcPr>
            <w:tcW w:w="2836" w:type="dxa"/>
            <w:vAlign w:val="center"/>
          </w:tcPr>
          <w:p w14:paraId="532EADD7" w14:textId="215DFFB4" w:rsidR="00A624E6" w:rsidRDefault="00A624E6" w:rsidP="00A624E6">
            <w:pPr>
              <w:rPr>
                <w:rFonts w:ascii="Arial" w:hAnsi="Arial"/>
                <w:sz w:val="28"/>
                <w:szCs w:val="28"/>
              </w:rPr>
            </w:pPr>
            <w:r>
              <w:rPr>
                <w:rFonts w:ascii="Arial" w:hAnsi="Arial"/>
                <w:sz w:val="28"/>
                <w:szCs w:val="28"/>
              </w:rPr>
              <w:t>dogme</w:t>
            </w:r>
          </w:p>
        </w:tc>
        <w:tc>
          <w:tcPr>
            <w:tcW w:w="7006" w:type="dxa"/>
            <w:vAlign w:val="center"/>
          </w:tcPr>
          <w:p w14:paraId="40CFF7AF" w14:textId="7ABD1A8A" w:rsidR="00A624E6" w:rsidRPr="00887809" w:rsidRDefault="006E1EE7" w:rsidP="006E1EE7">
            <w:pPr>
              <w:rPr>
                <w:rFonts w:ascii="Arial" w:hAnsi="Arial"/>
              </w:rPr>
            </w:pPr>
            <w:r w:rsidRPr="006E1EE7">
              <w:rPr>
                <w:rFonts w:ascii="Arial" w:hAnsi="Arial"/>
              </w:rPr>
              <w:t>ensemble de</w:t>
            </w:r>
            <w:r>
              <w:rPr>
                <w:rFonts w:ascii="Arial" w:hAnsi="Arial"/>
              </w:rPr>
              <w:t xml:space="preserve"> </w:t>
            </w:r>
            <w:r w:rsidRPr="006E1EE7">
              <w:rPr>
                <w:rFonts w:ascii="Arial" w:hAnsi="Arial"/>
              </w:rPr>
              <w:t>croyances religieuses</w:t>
            </w:r>
            <w:r>
              <w:rPr>
                <w:rFonts w:ascii="Arial" w:hAnsi="Arial"/>
              </w:rPr>
              <w:t xml:space="preserve"> </w:t>
            </w:r>
            <w:r w:rsidRPr="006E1EE7">
              <w:rPr>
                <w:rFonts w:ascii="Arial" w:hAnsi="Arial"/>
              </w:rPr>
              <w:t>considérées comme des</w:t>
            </w:r>
            <w:r>
              <w:rPr>
                <w:rFonts w:ascii="Arial" w:hAnsi="Arial"/>
              </w:rPr>
              <w:t xml:space="preserve"> </w:t>
            </w:r>
            <w:r w:rsidRPr="006E1EE7">
              <w:rPr>
                <w:rFonts w:ascii="Arial" w:hAnsi="Arial"/>
              </w:rPr>
              <w:t>vérités incontestables.</w:t>
            </w:r>
          </w:p>
        </w:tc>
      </w:tr>
      <w:tr w:rsidR="00A624E6" w:rsidRPr="00887809" w14:paraId="25EBA715" w14:textId="77777777" w:rsidTr="00A624E6">
        <w:trPr>
          <w:trHeight w:val="737"/>
          <w:jc w:val="center"/>
        </w:trPr>
        <w:tc>
          <w:tcPr>
            <w:tcW w:w="2836" w:type="dxa"/>
            <w:vAlign w:val="center"/>
          </w:tcPr>
          <w:p w14:paraId="5F76084D" w14:textId="6AE15E10" w:rsidR="00A624E6" w:rsidRDefault="00A624E6" w:rsidP="00A624E6">
            <w:pPr>
              <w:rPr>
                <w:rFonts w:ascii="Arial" w:hAnsi="Arial"/>
                <w:sz w:val="28"/>
                <w:szCs w:val="28"/>
              </w:rPr>
            </w:pPr>
            <w:r>
              <w:rPr>
                <w:rFonts w:ascii="Arial" w:hAnsi="Arial"/>
                <w:sz w:val="28"/>
                <w:szCs w:val="28"/>
              </w:rPr>
              <w:t>humaniste</w:t>
            </w:r>
          </w:p>
        </w:tc>
        <w:tc>
          <w:tcPr>
            <w:tcW w:w="7006" w:type="dxa"/>
            <w:vAlign w:val="center"/>
          </w:tcPr>
          <w:p w14:paraId="4E296A9B" w14:textId="2B1E24DC" w:rsidR="00A624E6" w:rsidRPr="00887809" w:rsidRDefault="006E1EE7" w:rsidP="006E1EE7">
            <w:pPr>
              <w:rPr>
                <w:rFonts w:ascii="Arial" w:hAnsi="Arial"/>
              </w:rPr>
            </w:pPr>
            <w:r w:rsidRPr="006E1EE7">
              <w:rPr>
                <w:rFonts w:ascii="Arial" w:hAnsi="Arial"/>
              </w:rPr>
              <w:t>intellectuel de la fin</w:t>
            </w:r>
            <w:r>
              <w:rPr>
                <w:rFonts w:ascii="Arial" w:hAnsi="Arial"/>
              </w:rPr>
              <w:t xml:space="preserve"> </w:t>
            </w:r>
            <w:r w:rsidRPr="006E1EE7">
              <w:rPr>
                <w:rFonts w:ascii="Arial" w:hAnsi="Arial"/>
              </w:rPr>
              <w:t>du Moyen Âge et du XVIe siècle,</w:t>
            </w:r>
            <w:r>
              <w:rPr>
                <w:rFonts w:ascii="Arial" w:hAnsi="Arial"/>
              </w:rPr>
              <w:t xml:space="preserve"> </w:t>
            </w:r>
            <w:r w:rsidRPr="006E1EE7">
              <w:rPr>
                <w:rFonts w:ascii="Arial" w:hAnsi="Arial"/>
              </w:rPr>
              <w:t>qui admire l’Antiquité et qui se</w:t>
            </w:r>
            <w:r>
              <w:rPr>
                <w:rFonts w:ascii="Arial" w:hAnsi="Arial"/>
              </w:rPr>
              <w:t xml:space="preserve"> </w:t>
            </w:r>
            <w:r w:rsidRPr="006E1EE7">
              <w:rPr>
                <w:rFonts w:ascii="Arial" w:hAnsi="Arial"/>
              </w:rPr>
              <w:t>consacre à l’étude de l’homme.</w:t>
            </w:r>
          </w:p>
        </w:tc>
      </w:tr>
      <w:tr w:rsidR="00A624E6" w:rsidRPr="00887809" w14:paraId="13C5A82C" w14:textId="77777777" w:rsidTr="00A624E6">
        <w:trPr>
          <w:trHeight w:val="737"/>
          <w:jc w:val="center"/>
        </w:trPr>
        <w:tc>
          <w:tcPr>
            <w:tcW w:w="2836" w:type="dxa"/>
            <w:vAlign w:val="center"/>
          </w:tcPr>
          <w:p w14:paraId="5C75A43F" w14:textId="38B003B0" w:rsidR="00A624E6" w:rsidRPr="00887809" w:rsidRDefault="00A624E6" w:rsidP="00A624E6">
            <w:pPr>
              <w:rPr>
                <w:rFonts w:ascii="Arial" w:hAnsi="Arial"/>
                <w:sz w:val="28"/>
                <w:szCs w:val="28"/>
              </w:rPr>
            </w:pPr>
            <w:r>
              <w:rPr>
                <w:rFonts w:ascii="Arial" w:hAnsi="Arial"/>
                <w:sz w:val="28"/>
                <w:szCs w:val="28"/>
              </w:rPr>
              <w:t>indulgences</w:t>
            </w:r>
          </w:p>
        </w:tc>
        <w:tc>
          <w:tcPr>
            <w:tcW w:w="7006" w:type="dxa"/>
            <w:vAlign w:val="center"/>
          </w:tcPr>
          <w:p w14:paraId="282AFA00" w14:textId="18C0D03C" w:rsidR="00A624E6" w:rsidRPr="00887809" w:rsidRDefault="00A624E6" w:rsidP="00A624E6">
            <w:pPr>
              <w:rPr>
                <w:rFonts w:ascii="Arial" w:hAnsi="Arial"/>
              </w:rPr>
            </w:pPr>
            <w:r w:rsidRPr="00A624E6">
              <w:rPr>
                <w:rFonts w:ascii="Arial" w:hAnsi="Arial"/>
              </w:rPr>
              <w:t>dans l’Église</w:t>
            </w:r>
            <w:r>
              <w:rPr>
                <w:rFonts w:ascii="Arial" w:hAnsi="Arial"/>
              </w:rPr>
              <w:t xml:space="preserve"> </w:t>
            </w:r>
            <w:r w:rsidRPr="00A624E6">
              <w:rPr>
                <w:rFonts w:ascii="Arial" w:hAnsi="Arial"/>
              </w:rPr>
              <w:t xml:space="preserve">catholique, pardon des </w:t>
            </w:r>
            <w:r w:rsidRPr="00A624E6">
              <w:rPr>
                <w:rFonts w:ascii="Arial" w:hAnsi="Arial"/>
              </w:rPr>
              <w:t>péchés</w:t>
            </w:r>
            <w:r>
              <w:rPr>
                <w:rFonts w:ascii="Arial" w:hAnsi="Arial"/>
              </w:rPr>
              <w:t xml:space="preserve"> </w:t>
            </w:r>
            <w:r w:rsidRPr="00A624E6">
              <w:rPr>
                <w:rFonts w:ascii="Arial" w:hAnsi="Arial"/>
              </w:rPr>
              <w:t>accordé en échange d’une somme</w:t>
            </w:r>
            <w:r>
              <w:rPr>
                <w:rFonts w:ascii="Arial" w:hAnsi="Arial"/>
              </w:rPr>
              <w:t xml:space="preserve"> </w:t>
            </w:r>
            <w:r w:rsidRPr="00A624E6">
              <w:rPr>
                <w:rFonts w:ascii="Arial" w:hAnsi="Arial"/>
              </w:rPr>
              <w:t>d’argent.</w:t>
            </w:r>
          </w:p>
        </w:tc>
      </w:tr>
      <w:tr w:rsidR="00A624E6" w:rsidRPr="00887809" w14:paraId="3BE334DD" w14:textId="77777777" w:rsidTr="00A624E6">
        <w:trPr>
          <w:trHeight w:val="737"/>
          <w:jc w:val="center"/>
        </w:trPr>
        <w:tc>
          <w:tcPr>
            <w:tcW w:w="2836" w:type="dxa"/>
            <w:vAlign w:val="center"/>
          </w:tcPr>
          <w:p w14:paraId="20D14F1E" w14:textId="4AB6EED0" w:rsidR="00A624E6" w:rsidRDefault="00A624E6" w:rsidP="00A624E6">
            <w:pPr>
              <w:rPr>
                <w:rFonts w:ascii="Arial" w:hAnsi="Arial"/>
                <w:sz w:val="28"/>
                <w:szCs w:val="28"/>
              </w:rPr>
            </w:pPr>
            <w:r>
              <w:rPr>
                <w:rFonts w:ascii="Arial" w:hAnsi="Arial"/>
                <w:sz w:val="28"/>
                <w:szCs w:val="28"/>
              </w:rPr>
              <w:t>mécène</w:t>
            </w:r>
          </w:p>
        </w:tc>
        <w:tc>
          <w:tcPr>
            <w:tcW w:w="7006" w:type="dxa"/>
            <w:vAlign w:val="center"/>
          </w:tcPr>
          <w:p w14:paraId="18D4EF0B" w14:textId="131D13FB" w:rsidR="00A624E6" w:rsidRPr="00887809" w:rsidRDefault="00A624E6" w:rsidP="00A624E6">
            <w:pPr>
              <w:rPr>
                <w:rFonts w:ascii="Arial" w:hAnsi="Arial"/>
              </w:rPr>
            </w:pPr>
            <w:r w:rsidRPr="00A624E6">
              <w:rPr>
                <w:rFonts w:ascii="Arial" w:hAnsi="Arial"/>
              </w:rPr>
              <w:t>personne qui protège et soutient les artistes en leur</w:t>
            </w:r>
            <w:r>
              <w:rPr>
                <w:rFonts w:ascii="Arial" w:hAnsi="Arial"/>
              </w:rPr>
              <w:t xml:space="preserve"> </w:t>
            </w:r>
            <w:r w:rsidRPr="00A624E6">
              <w:rPr>
                <w:rFonts w:ascii="Arial" w:hAnsi="Arial"/>
              </w:rPr>
              <w:t xml:space="preserve">commandant des </w:t>
            </w:r>
            <w:r w:rsidRPr="00A624E6">
              <w:rPr>
                <w:rFonts w:ascii="Arial" w:hAnsi="Arial"/>
              </w:rPr>
              <w:t>œuvres</w:t>
            </w:r>
            <w:r w:rsidRPr="00A624E6">
              <w:rPr>
                <w:rFonts w:ascii="Arial" w:hAnsi="Arial"/>
              </w:rPr>
              <w:t xml:space="preserve"> et en les finançant.</w:t>
            </w:r>
          </w:p>
        </w:tc>
      </w:tr>
      <w:tr w:rsidR="00A624E6" w:rsidRPr="00887809" w14:paraId="4179B8AC" w14:textId="77777777" w:rsidTr="00A624E6">
        <w:trPr>
          <w:trHeight w:val="737"/>
          <w:jc w:val="center"/>
        </w:trPr>
        <w:tc>
          <w:tcPr>
            <w:tcW w:w="2836" w:type="dxa"/>
            <w:vAlign w:val="center"/>
          </w:tcPr>
          <w:p w14:paraId="166FE126" w14:textId="09CE68F5" w:rsidR="00A624E6" w:rsidRPr="00887809" w:rsidRDefault="00A624E6" w:rsidP="00A624E6">
            <w:pPr>
              <w:rPr>
                <w:rFonts w:ascii="Arial" w:hAnsi="Arial"/>
                <w:sz w:val="28"/>
                <w:szCs w:val="28"/>
              </w:rPr>
            </w:pPr>
            <w:r>
              <w:rPr>
                <w:rFonts w:ascii="Arial" w:hAnsi="Arial"/>
                <w:sz w:val="28"/>
                <w:szCs w:val="28"/>
              </w:rPr>
              <w:t>perspective</w:t>
            </w:r>
          </w:p>
        </w:tc>
        <w:tc>
          <w:tcPr>
            <w:tcW w:w="7006" w:type="dxa"/>
            <w:vAlign w:val="center"/>
          </w:tcPr>
          <w:p w14:paraId="5D1D20A1" w14:textId="0537B05A" w:rsidR="00A624E6" w:rsidRPr="00887809" w:rsidRDefault="00A624E6" w:rsidP="00A624E6">
            <w:pPr>
              <w:rPr>
                <w:rFonts w:ascii="Arial" w:hAnsi="Arial"/>
              </w:rPr>
            </w:pPr>
            <w:r w:rsidRPr="00A624E6">
              <w:rPr>
                <w:rFonts w:ascii="Arial" w:hAnsi="Arial"/>
              </w:rPr>
              <w:t>technique qui consiste à créer</w:t>
            </w:r>
            <w:r>
              <w:rPr>
                <w:rFonts w:ascii="Arial" w:hAnsi="Arial"/>
              </w:rPr>
              <w:t xml:space="preserve"> </w:t>
            </w:r>
            <w:r w:rsidRPr="00A624E6">
              <w:rPr>
                <w:rFonts w:ascii="Arial" w:hAnsi="Arial"/>
              </w:rPr>
              <w:t>l’illusion de la profondeur sur la surface plane</w:t>
            </w:r>
            <w:r>
              <w:rPr>
                <w:rFonts w:ascii="Arial" w:hAnsi="Arial"/>
              </w:rPr>
              <w:t xml:space="preserve"> </w:t>
            </w:r>
            <w:r w:rsidRPr="00A624E6">
              <w:rPr>
                <w:rFonts w:ascii="Arial" w:hAnsi="Arial"/>
              </w:rPr>
              <w:t>d’un tableau.</w:t>
            </w:r>
          </w:p>
        </w:tc>
      </w:tr>
      <w:tr w:rsidR="00A624E6" w:rsidRPr="00FF6C9D" w14:paraId="7915C182" w14:textId="77777777" w:rsidTr="00A624E6">
        <w:trPr>
          <w:trHeight w:val="737"/>
          <w:jc w:val="center"/>
        </w:trPr>
        <w:tc>
          <w:tcPr>
            <w:tcW w:w="2836" w:type="dxa"/>
            <w:vAlign w:val="center"/>
          </w:tcPr>
          <w:p w14:paraId="75AE85CF" w14:textId="3F0842B1" w:rsidR="00A624E6" w:rsidRDefault="00A624E6" w:rsidP="00A624E6">
            <w:pPr>
              <w:rPr>
                <w:rFonts w:ascii="Arial" w:hAnsi="Arial"/>
                <w:sz w:val="28"/>
                <w:szCs w:val="28"/>
              </w:rPr>
            </w:pPr>
            <w:r>
              <w:rPr>
                <w:rFonts w:ascii="Arial" w:hAnsi="Arial"/>
                <w:sz w:val="28"/>
                <w:szCs w:val="28"/>
              </w:rPr>
              <w:t>Réforme catholique</w:t>
            </w:r>
          </w:p>
        </w:tc>
        <w:tc>
          <w:tcPr>
            <w:tcW w:w="7006" w:type="dxa"/>
            <w:vAlign w:val="center"/>
          </w:tcPr>
          <w:p w14:paraId="4350428C" w14:textId="209BAF97" w:rsidR="00A624E6" w:rsidRPr="00FF6C9D" w:rsidRDefault="00A624E6" w:rsidP="00A624E6">
            <w:pPr>
              <w:rPr>
                <w:rFonts w:ascii="Arial" w:hAnsi="Arial"/>
              </w:rPr>
            </w:pPr>
            <w:r w:rsidRPr="00A624E6">
              <w:rPr>
                <w:rFonts w:ascii="Arial" w:hAnsi="Arial"/>
              </w:rPr>
              <w:t>mesures</w:t>
            </w:r>
            <w:r>
              <w:rPr>
                <w:rFonts w:ascii="Arial" w:hAnsi="Arial"/>
              </w:rPr>
              <w:t xml:space="preserve"> </w:t>
            </w:r>
            <w:r w:rsidRPr="00A624E6">
              <w:rPr>
                <w:rFonts w:ascii="Arial" w:hAnsi="Arial"/>
              </w:rPr>
              <w:t>prises au XVIe siècle par l’Église</w:t>
            </w:r>
            <w:r>
              <w:rPr>
                <w:rFonts w:ascii="Arial" w:hAnsi="Arial"/>
              </w:rPr>
              <w:t xml:space="preserve"> </w:t>
            </w:r>
            <w:r w:rsidRPr="00A624E6">
              <w:rPr>
                <w:rFonts w:ascii="Arial" w:hAnsi="Arial"/>
              </w:rPr>
              <w:t>catholique pour se rénover et</w:t>
            </w:r>
            <w:r>
              <w:rPr>
                <w:rFonts w:ascii="Arial" w:hAnsi="Arial"/>
              </w:rPr>
              <w:t xml:space="preserve"> </w:t>
            </w:r>
            <w:r w:rsidRPr="00A624E6">
              <w:rPr>
                <w:rFonts w:ascii="Arial" w:hAnsi="Arial"/>
              </w:rPr>
              <w:t>contrer le protestantisme.</w:t>
            </w:r>
          </w:p>
        </w:tc>
      </w:tr>
      <w:tr w:rsidR="00A624E6" w:rsidRPr="00887809" w14:paraId="3A2DB927" w14:textId="77777777" w:rsidTr="00A624E6">
        <w:trPr>
          <w:trHeight w:val="737"/>
          <w:jc w:val="center"/>
        </w:trPr>
        <w:tc>
          <w:tcPr>
            <w:tcW w:w="2836" w:type="dxa"/>
            <w:vAlign w:val="center"/>
          </w:tcPr>
          <w:p w14:paraId="52AD9176" w14:textId="469F7C8C" w:rsidR="00A624E6" w:rsidRPr="00887809" w:rsidRDefault="00A624E6" w:rsidP="00A624E6">
            <w:pPr>
              <w:rPr>
                <w:rFonts w:ascii="Arial" w:hAnsi="Arial"/>
                <w:sz w:val="28"/>
                <w:szCs w:val="28"/>
              </w:rPr>
            </w:pPr>
            <w:r>
              <w:rPr>
                <w:rFonts w:ascii="Arial" w:hAnsi="Arial"/>
                <w:sz w:val="28"/>
                <w:szCs w:val="28"/>
              </w:rPr>
              <w:t>Réforme protestante</w:t>
            </w:r>
          </w:p>
        </w:tc>
        <w:tc>
          <w:tcPr>
            <w:tcW w:w="7006" w:type="dxa"/>
            <w:vAlign w:val="center"/>
          </w:tcPr>
          <w:p w14:paraId="67B231CF" w14:textId="7AB94CA4" w:rsidR="00A624E6" w:rsidRPr="00887809" w:rsidRDefault="00A624E6" w:rsidP="00A624E6">
            <w:pPr>
              <w:rPr>
                <w:rFonts w:ascii="Arial" w:hAnsi="Arial"/>
              </w:rPr>
            </w:pPr>
            <w:r w:rsidRPr="00A624E6">
              <w:rPr>
                <w:rFonts w:ascii="Arial" w:hAnsi="Arial"/>
              </w:rPr>
              <w:t>mouvement de critique de l’Église</w:t>
            </w:r>
            <w:r>
              <w:rPr>
                <w:rFonts w:ascii="Arial" w:hAnsi="Arial"/>
              </w:rPr>
              <w:t xml:space="preserve"> </w:t>
            </w:r>
            <w:r w:rsidRPr="00A624E6">
              <w:rPr>
                <w:rFonts w:ascii="Arial" w:hAnsi="Arial"/>
              </w:rPr>
              <w:t>qui débouche sur la création de</w:t>
            </w:r>
            <w:r>
              <w:rPr>
                <w:rFonts w:ascii="Arial" w:hAnsi="Arial"/>
              </w:rPr>
              <w:t xml:space="preserve"> </w:t>
            </w:r>
            <w:r w:rsidRPr="00A624E6">
              <w:rPr>
                <w:rFonts w:ascii="Arial" w:hAnsi="Arial"/>
              </w:rPr>
              <w:t>nouvelles Églises chrétiennes au</w:t>
            </w:r>
            <w:r>
              <w:rPr>
                <w:rFonts w:ascii="Arial" w:hAnsi="Arial"/>
              </w:rPr>
              <w:t xml:space="preserve"> </w:t>
            </w:r>
            <w:r w:rsidRPr="00A624E6">
              <w:rPr>
                <w:rFonts w:ascii="Arial" w:hAnsi="Arial"/>
              </w:rPr>
              <w:t>XVIe siècle.</w:t>
            </w:r>
          </w:p>
        </w:tc>
      </w:tr>
      <w:tr w:rsidR="00A624E6" w:rsidRPr="00887809" w14:paraId="2CE23B48" w14:textId="77777777" w:rsidTr="00A624E6">
        <w:trPr>
          <w:trHeight w:val="737"/>
          <w:jc w:val="center"/>
        </w:trPr>
        <w:tc>
          <w:tcPr>
            <w:tcW w:w="2836" w:type="dxa"/>
            <w:vAlign w:val="center"/>
          </w:tcPr>
          <w:p w14:paraId="0724D6AD" w14:textId="4ACEF9EE" w:rsidR="00A624E6" w:rsidRPr="00887809" w:rsidRDefault="00A624E6" w:rsidP="00A624E6">
            <w:pPr>
              <w:rPr>
                <w:rFonts w:ascii="Arial" w:hAnsi="Arial"/>
                <w:sz w:val="28"/>
                <w:szCs w:val="28"/>
              </w:rPr>
            </w:pPr>
            <w:r>
              <w:rPr>
                <w:rFonts w:ascii="Arial" w:hAnsi="Arial"/>
                <w:sz w:val="28"/>
                <w:szCs w:val="28"/>
              </w:rPr>
              <w:t>Renaissance</w:t>
            </w:r>
          </w:p>
        </w:tc>
        <w:tc>
          <w:tcPr>
            <w:tcW w:w="7006" w:type="dxa"/>
            <w:vAlign w:val="center"/>
          </w:tcPr>
          <w:p w14:paraId="2B4C6598" w14:textId="0CB72EF7" w:rsidR="00A624E6" w:rsidRPr="00887809" w:rsidRDefault="00A624E6" w:rsidP="00A624E6">
            <w:pPr>
              <w:rPr>
                <w:rFonts w:ascii="Arial" w:hAnsi="Arial"/>
              </w:rPr>
            </w:pPr>
            <w:r w:rsidRPr="00A624E6">
              <w:rPr>
                <w:rFonts w:ascii="Arial" w:hAnsi="Arial"/>
              </w:rPr>
              <w:t>mouvement artistique né à</w:t>
            </w:r>
            <w:r>
              <w:rPr>
                <w:rFonts w:ascii="Arial" w:hAnsi="Arial"/>
              </w:rPr>
              <w:t xml:space="preserve"> </w:t>
            </w:r>
            <w:r w:rsidRPr="00A624E6">
              <w:rPr>
                <w:rFonts w:ascii="Arial" w:hAnsi="Arial"/>
              </w:rPr>
              <w:t>la fin du Moyen Âge et actif jusqu’à la fin du</w:t>
            </w:r>
            <w:r>
              <w:rPr>
                <w:rFonts w:ascii="Arial" w:hAnsi="Arial"/>
              </w:rPr>
              <w:t xml:space="preserve"> </w:t>
            </w:r>
            <w:r w:rsidRPr="00A624E6">
              <w:rPr>
                <w:rFonts w:ascii="Arial" w:hAnsi="Arial"/>
              </w:rPr>
              <w:t>XVIe siècle, utilisant des idées et des formes</w:t>
            </w:r>
            <w:r>
              <w:rPr>
                <w:rFonts w:ascii="Arial" w:hAnsi="Arial"/>
              </w:rPr>
              <w:t xml:space="preserve"> </w:t>
            </w:r>
            <w:r w:rsidRPr="00A624E6">
              <w:rPr>
                <w:rFonts w:ascii="Arial" w:hAnsi="Arial"/>
              </w:rPr>
              <w:t>inspirées de l’Antiquité pour créer un art</w:t>
            </w:r>
            <w:r>
              <w:rPr>
                <w:rFonts w:ascii="Arial" w:hAnsi="Arial"/>
              </w:rPr>
              <w:t xml:space="preserve"> </w:t>
            </w:r>
            <w:r w:rsidRPr="00A624E6">
              <w:rPr>
                <w:rFonts w:ascii="Arial" w:hAnsi="Arial"/>
              </w:rPr>
              <w:t>nouveau, en rupture avec celui du Moyen Âge.</w:t>
            </w:r>
          </w:p>
        </w:tc>
      </w:tr>
      <w:tr w:rsidR="00A624E6" w:rsidRPr="00887809" w14:paraId="684E9A9C" w14:textId="77777777" w:rsidTr="00A624E6">
        <w:trPr>
          <w:trHeight w:val="737"/>
          <w:jc w:val="center"/>
        </w:trPr>
        <w:tc>
          <w:tcPr>
            <w:tcW w:w="2836" w:type="dxa"/>
            <w:vAlign w:val="center"/>
          </w:tcPr>
          <w:p w14:paraId="38F122C7" w14:textId="1D651821" w:rsidR="00A624E6" w:rsidRDefault="00A624E6" w:rsidP="00A624E6">
            <w:pPr>
              <w:rPr>
                <w:rFonts w:ascii="Arial" w:hAnsi="Arial"/>
                <w:sz w:val="28"/>
                <w:szCs w:val="28"/>
              </w:rPr>
            </w:pPr>
            <w:r>
              <w:rPr>
                <w:rFonts w:ascii="Arial" w:hAnsi="Arial"/>
                <w:sz w:val="28"/>
                <w:szCs w:val="28"/>
              </w:rPr>
              <w:t>peinture à l'huile</w:t>
            </w:r>
          </w:p>
        </w:tc>
        <w:tc>
          <w:tcPr>
            <w:tcW w:w="7006" w:type="dxa"/>
            <w:vAlign w:val="center"/>
          </w:tcPr>
          <w:p w14:paraId="15D004A3" w14:textId="752A1E77" w:rsidR="00A624E6" w:rsidRPr="00887809" w:rsidRDefault="00A624E6" w:rsidP="00A624E6">
            <w:pPr>
              <w:rPr>
                <w:rFonts w:ascii="Arial" w:hAnsi="Arial"/>
              </w:rPr>
            </w:pPr>
            <w:r w:rsidRPr="00A624E6">
              <w:rPr>
                <w:rFonts w:ascii="Arial" w:hAnsi="Arial"/>
              </w:rPr>
              <w:t>peinture constituée d’un</w:t>
            </w:r>
            <w:r>
              <w:rPr>
                <w:rFonts w:ascii="Arial" w:hAnsi="Arial"/>
              </w:rPr>
              <w:t xml:space="preserve"> </w:t>
            </w:r>
            <w:r w:rsidRPr="00A624E6">
              <w:rPr>
                <w:rFonts w:ascii="Arial" w:hAnsi="Arial"/>
              </w:rPr>
              <w:t>mélange de matière colorante et d’huile végétale</w:t>
            </w:r>
            <w:r>
              <w:rPr>
                <w:rFonts w:ascii="Arial" w:hAnsi="Arial"/>
              </w:rPr>
              <w:t xml:space="preserve"> </w:t>
            </w:r>
            <w:r w:rsidRPr="00A624E6">
              <w:rPr>
                <w:rFonts w:ascii="Arial" w:hAnsi="Arial"/>
              </w:rPr>
              <w:t>ou minérale. Ce procédé est utilisé par les</w:t>
            </w:r>
            <w:r>
              <w:rPr>
                <w:rFonts w:ascii="Arial" w:hAnsi="Arial"/>
              </w:rPr>
              <w:t xml:space="preserve"> </w:t>
            </w:r>
            <w:r w:rsidRPr="00A624E6">
              <w:rPr>
                <w:rFonts w:ascii="Arial" w:hAnsi="Arial"/>
              </w:rPr>
              <w:t>peintres flamands à partir de la fin du XVe siècle.</w:t>
            </w:r>
          </w:p>
        </w:tc>
      </w:tr>
      <w:tr w:rsidR="00A624E6" w:rsidRPr="00887809" w14:paraId="2F9D2887" w14:textId="77777777" w:rsidTr="00A624E6">
        <w:trPr>
          <w:trHeight w:val="737"/>
          <w:jc w:val="center"/>
        </w:trPr>
        <w:tc>
          <w:tcPr>
            <w:tcW w:w="2836" w:type="dxa"/>
            <w:vAlign w:val="center"/>
          </w:tcPr>
          <w:p w14:paraId="4FA8A5E7" w14:textId="1EEFE15C" w:rsidR="00A624E6" w:rsidRDefault="00A624E6" w:rsidP="00A624E6">
            <w:pPr>
              <w:rPr>
                <w:rFonts w:ascii="Arial" w:hAnsi="Arial"/>
                <w:sz w:val="28"/>
                <w:szCs w:val="28"/>
              </w:rPr>
            </w:pPr>
            <w:r>
              <w:rPr>
                <w:rFonts w:ascii="Arial" w:hAnsi="Arial"/>
                <w:sz w:val="28"/>
                <w:szCs w:val="28"/>
              </w:rPr>
              <w:t>peinture a tempera</w:t>
            </w:r>
          </w:p>
        </w:tc>
        <w:tc>
          <w:tcPr>
            <w:tcW w:w="7006" w:type="dxa"/>
            <w:vAlign w:val="center"/>
          </w:tcPr>
          <w:p w14:paraId="13F16ADC" w14:textId="06F3FA5D" w:rsidR="00A624E6" w:rsidRPr="00887809" w:rsidRDefault="006E1EE7" w:rsidP="006E1EE7">
            <w:pPr>
              <w:rPr>
                <w:rFonts w:ascii="Arial" w:hAnsi="Arial"/>
              </w:rPr>
            </w:pPr>
            <w:r w:rsidRPr="006E1EE7">
              <w:rPr>
                <w:rFonts w:ascii="Arial" w:hAnsi="Arial"/>
              </w:rPr>
              <w:t>peinture constituée</w:t>
            </w:r>
            <w:r>
              <w:rPr>
                <w:rFonts w:ascii="Arial" w:hAnsi="Arial"/>
              </w:rPr>
              <w:t xml:space="preserve"> </w:t>
            </w:r>
            <w:r w:rsidRPr="006E1EE7">
              <w:rPr>
                <w:rFonts w:ascii="Arial" w:hAnsi="Arial"/>
              </w:rPr>
              <w:t>d’un mélange de matière colorante</w:t>
            </w:r>
            <w:r>
              <w:rPr>
                <w:rFonts w:ascii="Arial" w:hAnsi="Arial"/>
              </w:rPr>
              <w:t xml:space="preserve"> </w:t>
            </w:r>
            <w:r w:rsidRPr="006E1EE7">
              <w:rPr>
                <w:rFonts w:ascii="Arial" w:hAnsi="Arial"/>
              </w:rPr>
              <w:t>(pigments en poudre), d’eau et de jaune</w:t>
            </w:r>
            <w:r>
              <w:rPr>
                <w:rFonts w:ascii="Arial" w:hAnsi="Arial"/>
              </w:rPr>
              <w:t xml:space="preserve"> </w:t>
            </w:r>
            <w:r w:rsidRPr="006E1EE7">
              <w:rPr>
                <w:rFonts w:ascii="Arial" w:hAnsi="Arial"/>
              </w:rPr>
              <w:t>d’</w:t>
            </w:r>
            <w:r w:rsidRPr="006E1EE7">
              <w:rPr>
                <w:rFonts w:ascii="Arial" w:hAnsi="Arial"/>
              </w:rPr>
              <w:t>œuf</w:t>
            </w:r>
            <w:r w:rsidRPr="006E1EE7">
              <w:rPr>
                <w:rFonts w:ascii="Arial" w:hAnsi="Arial"/>
              </w:rPr>
              <w:t>, qui sert de liant.</w:t>
            </w:r>
          </w:p>
        </w:tc>
      </w:tr>
      <w:tr w:rsidR="00A624E6" w:rsidRPr="00887809" w14:paraId="736736AC" w14:textId="77777777" w:rsidTr="00A624E6">
        <w:trPr>
          <w:trHeight w:val="737"/>
          <w:jc w:val="center"/>
        </w:trPr>
        <w:tc>
          <w:tcPr>
            <w:tcW w:w="2836" w:type="dxa"/>
            <w:vAlign w:val="center"/>
          </w:tcPr>
          <w:p w14:paraId="2BBAE409" w14:textId="1A69D8AD" w:rsidR="00A624E6" w:rsidRDefault="00A624E6" w:rsidP="00A624E6">
            <w:pPr>
              <w:rPr>
                <w:rFonts w:ascii="Arial" w:hAnsi="Arial"/>
                <w:sz w:val="28"/>
                <w:szCs w:val="28"/>
              </w:rPr>
            </w:pPr>
            <w:r>
              <w:rPr>
                <w:rFonts w:ascii="Arial" w:hAnsi="Arial"/>
                <w:sz w:val="28"/>
                <w:szCs w:val="28"/>
              </w:rPr>
              <w:t>Prédication</w:t>
            </w:r>
          </w:p>
        </w:tc>
        <w:tc>
          <w:tcPr>
            <w:tcW w:w="7006" w:type="dxa"/>
            <w:vAlign w:val="center"/>
          </w:tcPr>
          <w:p w14:paraId="3BCAF008" w14:textId="3F93A3CE" w:rsidR="00A624E6" w:rsidRPr="00887809" w:rsidRDefault="006E1EE7" w:rsidP="006E1EE7">
            <w:pPr>
              <w:rPr>
                <w:rFonts w:ascii="Arial" w:hAnsi="Arial"/>
              </w:rPr>
            </w:pPr>
            <w:r w:rsidRPr="006E1EE7">
              <w:rPr>
                <w:rFonts w:ascii="Arial" w:hAnsi="Arial"/>
              </w:rPr>
              <w:t>action de</w:t>
            </w:r>
            <w:r>
              <w:rPr>
                <w:rFonts w:ascii="Arial" w:hAnsi="Arial"/>
              </w:rPr>
              <w:t xml:space="preserve"> </w:t>
            </w:r>
            <w:r w:rsidRPr="006E1EE7">
              <w:rPr>
                <w:rFonts w:ascii="Arial" w:hAnsi="Arial"/>
              </w:rPr>
              <w:t>prêcher, d’enseigner une</w:t>
            </w:r>
            <w:r>
              <w:rPr>
                <w:rFonts w:ascii="Arial" w:hAnsi="Arial"/>
              </w:rPr>
              <w:t xml:space="preserve"> </w:t>
            </w:r>
            <w:r w:rsidRPr="006E1EE7">
              <w:rPr>
                <w:rFonts w:ascii="Arial" w:hAnsi="Arial"/>
              </w:rPr>
              <w:t>religion.</w:t>
            </w:r>
          </w:p>
        </w:tc>
      </w:tr>
    </w:tbl>
    <w:p w14:paraId="1AB0E396" w14:textId="77777777" w:rsidR="00A624E6" w:rsidRDefault="00A624E6" w:rsidP="00FF1B4D">
      <w:pPr>
        <w:spacing w:before="360" w:line="360" w:lineRule="auto"/>
      </w:pPr>
    </w:p>
    <w:sectPr w:rsidR="00A624E6" w:rsidSect="009C18C3">
      <w:pgSz w:w="11906" w:h="16838"/>
      <w:pgMar w:top="851" w:right="851" w:bottom="851" w:left="851"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7D0D"/>
    <w:multiLevelType w:val="hybridMultilevel"/>
    <w:tmpl w:val="674683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615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5E"/>
    <w:rsid w:val="00677EF9"/>
    <w:rsid w:val="006E1EE7"/>
    <w:rsid w:val="00903C5E"/>
    <w:rsid w:val="009C18C3"/>
    <w:rsid w:val="00A624E6"/>
    <w:rsid w:val="00FF1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005E"/>
  <w15:docId w15:val="{7997D3D6-F092-480E-AAC8-37384557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pPr>
      <w:widowControl w:val="0"/>
      <w:suppressAutoHyphens/>
    </w:p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styleId="Paragraphedeliste">
    <w:name w:val="List Paragraph"/>
    <w:basedOn w:val="Normal"/>
    <w:uiPriority w:val="34"/>
    <w:qFormat/>
    <w:rsid w:val="009C18C3"/>
    <w:pPr>
      <w:ind w:left="720"/>
      <w:contextualSpacing/>
    </w:pPr>
    <w:rPr>
      <w:rFonts w:cs="Mangal"/>
      <w:szCs w:val="21"/>
    </w:rPr>
  </w:style>
  <w:style w:type="table" w:styleId="Grilledutableau">
    <w:name w:val="Table Grid"/>
    <w:basedOn w:val="TableauNormal"/>
    <w:uiPriority w:val="39"/>
    <w:rsid w:val="00FF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46">
    <w:name w:val="Pa44+6"/>
    <w:basedOn w:val="Normal"/>
    <w:next w:val="Normal"/>
    <w:uiPriority w:val="99"/>
    <w:rsid w:val="00FF1B4D"/>
    <w:pPr>
      <w:widowControl/>
      <w:suppressAutoHyphens w:val="0"/>
      <w:autoSpaceDE w:val="0"/>
      <w:autoSpaceDN w:val="0"/>
      <w:adjustRightInd w:val="0"/>
      <w:spacing w:line="180" w:lineRule="atLeast"/>
    </w:pPr>
    <w:rPr>
      <w:rFonts w:ascii="Gotham Narrow Medium" w:hAnsi="Gotham Narrow Medium"/>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8</Pages>
  <Words>1642</Words>
  <Characters>9034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 Garnier</cp:lastModifiedBy>
  <cp:revision>4</cp:revision>
  <dcterms:created xsi:type="dcterms:W3CDTF">2024-05-09T07:39:00Z</dcterms:created>
  <dcterms:modified xsi:type="dcterms:W3CDTF">2024-05-09T08:47:00Z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2017-04-12T20:41:00Z</dcterms:created>
  <dc:creator/>
  <dc:description/>
  <dc:language>fr-FR</dc:language>
  <cp:lastModifiedBy>Frederic Garnier</cp:lastModifiedBy>
  <dcterms:modified xsi:type="dcterms:W3CDTF">2024-05-06T15:00:00Z</dcterms:modified>
  <cp:revision>15</cp:revision>
  <dc:subject/>
  <dc:title/>
</cp:coreProperties>
</file>