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7226F855" w:rsidR="003B5188" w:rsidRDefault="00C20E99">
      <w:pPr>
        <w:jc w:val="center"/>
        <w:rPr>
          <w:rFonts w:eastAsia="Arial" w:cs="Arial"/>
          <w:color w:val="FF0000"/>
          <w:sz w:val="36"/>
          <w:szCs w:val="36"/>
        </w:rPr>
      </w:pPr>
      <w:r>
        <w:rPr>
          <w:rFonts w:eastAsia="Arial" w:cs="Arial"/>
          <w:color w:val="FF0000"/>
          <w:sz w:val="36"/>
          <w:szCs w:val="36"/>
        </w:rPr>
        <w:t xml:space="preserve">Chapitre </w:t>
      </w:r>
      <w:r w:rsidR="00E601DD">
        <w:rPr>
          <w:rFonts w:eastAsia="Arial" w:cs="Arial"/>
          <w:color w:val="FF0000"/>
          <w:sz w:val="36"/>
          <w:szCs w:val="36"/>
        </w:rPr>
        <w:t>5</w:t>
      </w:r>
      <w:r>
        <w:rPr>
          <w:rFonts w:eastAsia="Arial" w:cs="Arial"/>
          <w:color w:val="FF0000"/>
          <w:sz w:val="36"/>
          <w:szCs w:val="36"/>
        </w:rPr>
        <w:t xml:space="preserve"> : </w:t>
      </w:r>
      <w:r w:rsidR="00E601DD">
        <w:rPr>
          <w:rFonts w:eastAsia="Arial" w:cs="Arial"/>
          <w:color w:val="FF0000"/>
          <w:sz w:val="36"/>
          <w:szCs w:val="36"/>
        </w:rPr>
        <w:t>Fonctions</w:t>
      </w:r>
      <w:r w:rsidR="00F75FC5">
        <w:rPr>
          <w:rFonts w:eastAsia="Arial" w:cs="Arial"/>
          <w:color w:val="FF0000"/>
          <w:sz w:val="36"/>
          <w:szCs w:val="36"/>
        </w:rPr>
        <w:t xml:space="preserve"> (suite)</w:t>
      </w:r>
    </w:p>
    <w:p w14:paraId="6836716A" w14:textId="77777777" w:rsidR="00F75FC5" w:rsidRDefault="00F75FC5" w:rsidP="00F75FC5">
      <w:pPr>
        <w:spacing w:before="360" w:after="120"/>
        <w:rPr>
          <w:rFonts w:eastAsia="Arial" w:cs="Arial"/>
          <w:color w:val="00B050"/>
          <w:sz w:val="32"/>
          <w:szCs w:val="32"/>
        </w:rPr>
      </w:pPr>
      <w:r>
        <w:rPr>
          <w:rFonts w:eastAsia="Arial" w:cs="Arial"/>
          <w:color w:val="00B050"/>
          <w:sz w:val="32"/>
          <w:szCs w:val="32"/>
        </w:rPr>
        <w:t>II. Représentation graphique d’une fonction</w:t>
      </w:r>
    </w:p>
    <w:p w14:paraId="0BA9D783" w14:textId="77777777" w:rsidR="00F75FC5" w:rsidRDefault="00F75FC5" w:rsidP="00F75FC5">
      <w:pPr>
        <w:rPr>
          <w:rFonts w:eastAsia="Arial" w:cs="Arial"/>
          <w:color w:val="0070C0"/>
          <w:szCs w:val="28"/>
        </w:rPr>
      </w:pPr>
      <w:r w:rsidRPr="00751788">
        <w:rPr>
          <w:rFonts w:eastAsia="Arial" w:cs="Arial"/>
          <w:color w:val="0070C0"/>
          <w:szCs w:val="28"/>
          <w:u w:val="single"/>
        </w:rPr>
        <w:t xml:space="preserve">Définition </w:t>
      </w:r>
      <w:r>
        <w:rPr>
          <w:rFonts w:eastAsia="Arial" w:cs="Arial"/>
          <w:color w:val="0070C0"/>
          <w:szCs w:val="28"/>
          <w:u w:val="single"/>
        </w:rPr>
        <w:t>3</w:t>
      </w:r>
      <w:r>
        <w:rPr>
          <w:rFonts w:eastAsia="Arial" w:cs="Arial"/>
          <w:color w:val="0070C0"/>
          <w:szCs w:val="28"/>
        </w:rPr>
        <w:t> :</w:t>
      </w:r>
    </w:p>
    <w:p w14:paraId="0DBD7491" w14:textId="77777777" w:rsidR="00F75FC5" w:rsidRDefault="00F75FC5" w:rsidP="00F75FC5">
      <w:r>
        <w:t>On munit le plan d’un repère.</w:t>
      </w:r>
    </w:p>
    <w:p w14:paraId="382D8617" w14:textId="77777777" w:rsidR="00F75FC5" w:rsidRDefault="00F75FC5" w:rsidP="00F75FC5">
      <w:r>
        <w:t xml:space="preserve">On appelle </w:t>
      </w:r>
      <w:r w:rsidRPr="00792C7B">
        <w:rPr>
          <w:color w:val="EE0000"/>
        </w:rPr>
        <w:t>représentation graphique d’une fonction f</w:t>
      </w:r>
      <w:r>
        <w:t>, l’ensemble des points de coordonnées (</w:t>
      </w:r>
      <w:r w:rsidRPr="00792C7B">
        <w:rPr>
          <w:rStyle w:val="xlitteral"/>
        </w:rPr>
        <w:t>x</w:t>
      </w:r>
      <w:r>
        <w:t> ; f(</w:t>
      </w:r>
      <w:r w:rsidRPr="00792C7B">
        <w:rPr>
          <w:rStyle w:val="xlitteral"/>
        </w:rPr>
        <w:t>x</w:t>
      </w:r>
      <w:r>
        <w:t>)).</w:t>
      </w:r>
    </w:p>
    <w:p w14:paraId="457DE8A9" w14:textId="77777777" w:rsidR="00F75FC5" w:rsidRDefault="00F75FC5" w:rsidP="00F75FC5">
      <w:r>
        <w:t xml:space="preserve">Exemples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49188E" w14:paraId="2FE3E9CF" w14:textId="77777777" w:rsidTr="0049188E">
        <w:tc>
          <w:tcPr>
            <w:tcW w:w="4871" w:type="dxa"/>
          </w:tcPr>
          <w:p w14:paraId="02617643" w14:textId="0BA944AE" w:rsidR="0049188E" w:rsidRDefault="0049188E" w:rsidP="00F75FC5">
            <w:r w:rsidRPr="0049188E">
              <w:drawing>
                <wp:inline distT="0" distB="0" distL="0" distR="0" wp14:anchorId="77BC7A89" wp14:editId="0E44A26A">
                  <wp:extent cx="2674299" cy="1163320"/>
                  <wp:effectExtent l="0" t="0" r="0" b="0"/>
                  <wp:docPr id="11777790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77909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50" cy="116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64BAB89E" w14:textId="77777777" w:rsidR="0049188E" w:rsidRDefault="0049188E" w:rsidP="00F75FC5">
            <w:r>
              <w:t>Cf est la représentation graphique (ou courbe représentative) de la fonction f.</w:t>
            </w:r>
          </w:p>
          <w:p w14:paraId="03ECB89F" w14:textId="77777777" w:rsidR="0049188E" w:rsidRPr="0049188E" w:rsidRDefault="0049188E" w:rsidP="00F75FC5">
            <w:pPr>
              <w:rPr>
                <w:color w:val="00B050"/>
              </w:rPr>
            </w:pPr>
            <w:proofErr w:type="gramStart"/>
            <w:r w:rsidRPr="0049188E">
              <w:rPr>
                <w:color w:val="00B050"/>
              </w:rPr>
              <w:t>F(</w:t>
            </w:r>
            <w:proofErr w:type="gramEnd"/>
            <w:r w:rsidRPr="0049188E">
              <w:rPr>
                <w:color w:val="00B050"/>
              </w:rPr>
              <w:t>4) = 3</w:t>
            </w:r>
          </w:p>
          <w:p w14:paraId="53EC0A42" w14:textId="77777777" w:rsidR="0049188E" w:rsidRPr="0049188E" w:rsidRDefault="0049188E" w:rsidP="00F75FC5">
            <w:pPr>
              <w:rPr>
                <w:color w:val="00B050"/>
              </w:rPr>
            </w:pPr>
            <w:r w:rsidRPr="0049188E">
              <w:rPr>
                <w:color w:val="00B050"/>
              </w:rPr>
              <w:t>3 est l’image de 4 par f.</w:t>
            </w:r>
          </w:p>
          <w:p w14:paraId="7002A0E8" w14:textId="249E0B7D" w:rsidR="0049188E" w:rsidRDefault="0049188E" w:rsidP="00F75FC5">
            <w:r w:rsidRPr="0049188E">
              <w:rPr>
                <w:color w:val="00B050"/>
              </w:rPr>
              <w:t>4 est un antécédent de 3 par f.</w:t>
            </w:r>
          </w:p>
        </w:tc>
      </w:tr>
    </w:tbl>
    <w:p w14:paraId="0A53801A" w14:textId="77777777" w:rsidR="00F75FC5" w:rsidRDefault="00F75FC5" w:rsidP="00F75FC5"/>
    <w:p w14:paraId="4D23B8BF" w14:textId="4CA64F48" w:rsidR="0049188E" w:rsidRPr="00792C7B" w:rsidRDefault="0049188E" w:rsidP="00F75FC5">
      <w:r w:rsidRPr="0049188E">
        <w:drawing>
          <wp:inline distT="0" distB="0" distL="0" distR="0" wp14:anchorId="233C580C" wp14:editId="40C81B7C">
            <wp:extent cx="6192520" cy="2119630"/>
            <wp:effectExtent l="0" t="0" r="0" b="0"/>
            <wp:docPr id="19761745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74523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9D2E" w14:textId="4639988F" w:rsidR="00792C7B" w:rsidRPr="0049188E" w:rsidRDefault="0049188E" w:rsidP="000E1158">
      <w:pPr>
        <w:spacing w:after="120"/>
        <w:rPr>
          <w:color w:val="0070C0"/>
        </w:rPr>
      </w:pPr>
      <w:r w:rsidRPr="0049188E">
        <w:rPr>
          <w:color w:val="0070C0"/>
        </w:rPr>
        <w:t>Méthode : Construction de la représentation graphique d’une fonction</w:t>
      </w:r>
    </w:p>
    <w:p w14:paraId="200BDDDD" w14:textId="5B39C678" w:rsidR="0049188E" w:rsidRDefault="0049188E" w:rsidP="000E1158">
      <w:pPr>
        <w:spacing w:after="120"/>
      </w:pPr>
      <w:r>
        <w:t>Soit f la fonction définie par : f(</w:t>
      </w:r>
      <w:r w:rsidRPr="0049188E">
        <w:rPr>
          <w:rStyle w:val="xlitteral"/>
        </w:rPr>
        <w:t>x</w:t>
      </w:r>
      <w:r>
        <w:t>) = 2</w:t>
      </w:r>
      <w:r w:rsidRPr="0049188E">
        <w:rPr>
          <w:rStyle w:val="xlitteral"/>
        </w:rPr>
        <w:t>x</w:t>
      </w:r>
      <w:r>
        <w:t>²</w:t>
      </w:r>
    </w:p>
    <w:p w14:paraId="09CCD2C2" w14:textId="20AEEA67" w:rsidR="0049188E" w:rsidRPr="0049188E" w:rsidRDefault="0049188E" w:rsidP="000E1158">
      <w:pPr>
        <w:spacing w:after="120"/>
        <w:rPr>
          <w:color w:val="ED7D31" w:themeColor="accent2"/>
        </w:rPr>
      </w:pPr>
      <w:r w:rsidRPr="0049188E">
        <w:rPr>
          <w:color w:val="ED7D31" w:themeColor="accent2"/>
        </w:rPr>
        <w:t>a) Compléter le tableau de valeurs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794"/>
        <w:gridCol w:w="794"/>
        <w:gridCol w:w="794"/>
        <w:gridCol w:w="794"/>
        <w:gridCol w:w="794"/>
        <w:gridCol w:w="794"/>
        <w:gridCol w:w="794"/>
        <w:gridCol w:w="2806"/>
      </w:tblGrid>
      <w:tr w:rsidR="0049188E" w14:paraId="5C40748E" w14:textId="064F6EDA" w:rsidTr="0049188E">
        <w:tc>
          <w:tcPr>
            <w:tcW w:w="1129" w:type="dxa"/>
            <w:vAlign w:val="center"/>
          </w:tcPr>
          <w:p w14:paraId="22CCBBC6" w14:textId="77B13B29" w:rsidR="0049188E" w:rsidRPr="0049188E" w:rsidRDefault="0049188E" w:rsidP="0049188E">
            <w:pPr>
              <w:jc w:val="center"/>
              <w:rPr>
                <w:rStyle w:val="xlitteral"/>
              </w:rPr>
            </w:pPr>
            <w:r w:rsidRPr="0049188E">
              <w:rPr>
                <w:rStyle w:val="xlitteral"/>
              </w:rPr>
              <w:t>x</w:t>
            </w:r>
          </w:p>
        </w:tc>
        <w:tc>
          <w:tcPr>
            <w:tcW w:w="794" w:type="dxa"/>
            <w:vAlign w:val="center"/>
          </w:tcPr>
          <w:p w14:paraId="234C5A79" w14:textId="1A3B9BE9" w:rsidR="0049188E" w:rsidRDefault="0049188E" w:rsidP="0049188E">
            <w:pPr>
              <w:jc w:val="center"/>
            </w:pPr>
            <w:r>
              <w:t>-3</w:t>
            </w:r>
          </w:p>
        </w:tc>
        <w:tc>
          <w:tcPr>
            <w:tcW w:w="794" w:type="dxa"/>
            <w:vAlign w:val="center"/>
          </w:tcPr>
          <w:p w14:paraId="433788A2" w14:textId="4E8BB339" w:rsidR="0049188E" w:rsidRDefault="0049188E" w:rsidP="0049188E">
            <w:pPr>
              <w:jc w:val="center"/>
            </w:pPr>
            <w:r>
              <w:t>-2</w:t>
            </w:r>
          </w:p>
        </w:tc>
        <w:tc>
          <w:tcPr>
            <w:tcW w:w="794" w:type="dxa"/>
            <w:vAlign w:val="center"/>
          </w:tcPr>
          <w:p w14:paraId="44817CED" w14:textId="7B64A237" w:rsidR="0049188E" w:rsidRDefault="0049188E" w:rsidP="0049188E">
            <w:pPr>
              <w:jc w:val="center"/>
            </w:pPr>
            <w:r>
              <w:t>-1</w:t>
            </w:r>
          </w:p>
        </w:tc>
        <w:tc>
          <w:tcPr>
            <w:tcW w:w="794" w:type="dxa"/>
            <w:vAlign w:val="center"/>
          </w:tcPr>
          <w:p w14:paraId="36A27447" w14:textId="5EB021EC" w:rsidR="0049188E" w:rsidRDefault="0049188E" w:rsidP="0049188E">
            <w:pPr>
              <w:jc w:val="center"/>
            </w:pPr>
            <w:r>
              <w:t>0</w:t>
            </w:r>
          </w:p>
        </w:tc>
        <w:tc>
          <w:tcPr>
            <w:tcW w:w="794" w:type="dxa"/>
            <w:vAlign w:val="center"/>
          </w:tcPr>
          <w:p w14:paraId="11539C04" w14:textId="26124403" w:rsidR="0049188E" w:rsidRDefault="0049188E" w:rsidP="0049188E">
            <w:pPr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14:paraId="4F94FF39" w14:textId="25C7E26F" w:rsidR="0049188E" w:rsidRDefault="0049188E" w:rsidP="0049188E">
            <w:pPr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22100946" w14:textId="004690C6" w:rsidR="0049188E" w:rsidRDefault="0049188E" w:rsidP="0049188E">
            <w:pPr>
              <w:jc w:val="center"/>
            </w:pPr>
            <w:r>
              <w:t>3</w:t>
            </w:r>
          </w:p>
        </w:tc>
        <w:tc>
          <w:tcPr>
            <w:tcW w:w="2806" w:type="dxa"/>
            <w:vAlign w:val="center"/>
          </w:tcPr>
          <w:p w14:paraId="305C46BC" w14:textId="4B5B5760" w:rsidR="0049188E" w:rsidRPr="0049188E" w:rsidRDefault="0049188E" w:rsidP="0049188E">
            <w:pPr>
              <w:rPr>
                <w:color w:val="00B050"/>
                <w:sz w:val="24"/>
                <w:szCs w:val="24"/>
              </w:rPr>
            </w:pPr>
            <w:r w:rsidRPr="0049188E">
              <w:rPr>
                <w:color w:val="00B050"/>
                <w:sz w:val="24"/>
                <w:szCs w:val="24"/>
              </w:rPr>
              <w:t>Antécédent (abscisse)</w:t>
            </w:r>
          </w:p>
        </w:tc>
      </w:tr>
      <w:tr w:rsidR="0049188E" w14:paraId="211D4667" w14:textId="5F127436" w:rsidTr="0049188E">
        <w:tc>
          <w:tcPr>
            <w:tcW w:w="1129" w:type="dxa"/>
            <w:vAlign w:val="center"/>
          </w:tcPr>
          <w:p w14:paraId="2FC45948" w14:textId="78035407" w:rsidR="0049188E" w:rsidRDefault="0049188E" w:rsidP="0049188E">
            <w:pPr>
              <w:jc w:val="center"/>
            </w:pPr>
            <w:r>
              <w:t>f(</w:t>
            </w:r>
            <w:r w:rsidRPr="0049188E">
              <w:rPr>
                <w:rStyle w:val="xlitteral"/>
              </w:rPr>
              <w:t>x</w:t>
            </w:r>
            <w:r>
              <w:t>)</w:t>
            </w:r>
          </w:p>
        </w:tc>
        <w:tc>
          <w:tcPr>
            <w:tcW w:w="794" w:type="dxa"/>
            <w:vAlign w:val="center"/>
          </w:tcPr>
          <w:p w14:paraId="1AA1F600" w14:textId="01A5ADBA" w:rsidR="0049188E" w:rsidRDefault="0049188E" w:rsidP="0049188E">
            <w:pPr>
              <w:jc w:val="center"/>
            </w:pPr>
            <w:r>
              <w:t>18</w:t>
            </w:r>
          </w:p>
        </w:tc>
        <w:tc>
          <w:tcPr>
            <w:tcW w:w="794" w:type="dxa"/>
            <w:vAlign w:val="center"/>
          </w:tcPr>
          <w:p w14:paraId="5267257B" w14:textId="07947719" w:rsidR="0049188E" w:rsidRDefault="0049188E" w:rsidP="0049188E">
            <w:pPr>
              <w:jc w:val="center"/>
            </w:pPr>
            <w:r>
              <w:t>8</w:t>
            </w:r>
          </w:p>
        </w:tc>
        <w:tc>
          <w:tcPr>
            <w:tcW w:w="794" w:type="dxa"/>
            <w:vAlign w:val="center"/>
          </w:tcPr>
          <w:p w14:paraId="5A15C476" w14:textId="65A9BA5E" w:rsidR="0049188E" w:rsidRDefault="0049188E" w:rsidP="0049188E">
            <w:pPr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101EC879" w14:textId="3B5FA282" w:rsidR="0049188E" w:rsidRDefault="0049188E" w:rsidP="0049188E">
            <w:pPr>
              <w:jc w:val="center"/>
            </w:pPr>
            <w:r>
              <w:t>0</w:t>
            </w:r>
          </w:p>
        </w:tc>
        <w:tc>
          <w:tcPr>
            <w:tcW w:w="794" w:type="dxa"/>
            <w:vAlign w:val="center"/>
          </w:tcPr>
          <w:p w14:paraId="07FD8920" w14:textId="5EEA2074" w:rsidR="0049188E" w:rsidRDefault="0049188E" w:rsidP="0049188E">
            <w:pPr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14:paraId="248248D3" w14:textId="56EBEA11" w:rsidR="0049188E" w:rsidRDefault="0049188E" w:rsidP="0049188E">
            <w:pPr>
              <w:jc w:val="center"/>
            </w:pPr>
            <w:r>
              <w:t>8</w:t>
            </w:r>
          </w:p>
        </w:tc>
        <w:tc>
          <w:tcPr>
            <w:tcW w:w="794" w:type="dxa"/>
            <w:vAlign w:val="center"/>
          </w:tcPr>
          <w:p w14:paraId="353082F8" w14:textId="39675765" w:rsidR="0049188E" w:rsidRDefault="0049188E" w:rsidP="0049188E">
            <w:pPr>
              <w:jc w:val="center"/>
            </w:pPr>
            <w:r>
              <w:t>18</w:t>
            </w:r>
          </w:p>
        </w:tc>
        <w:tc>
          <w:tcPr>
            <w:tcW w:w="2806" w:type="dxa"/>
            <w:vAlign w:val="center"/>
          </w:tcPr>
          <w:p w14:paraId="62011441" w14:textId="18702C51" w:rsidR="0049188E" w:rsidRPr="0049188E" w:rsidRDefault="0049188E" w:rsidP="0049188E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Image (ordonnée)</w:t>
            </w:r>
          </w:p>
        </w:tc>
      </w:tr>
    </w:tbl>
    <w:p w14:paraId="1B79A7C7" w14:textId="77777777" w:rsidR="0049188E" w:rsidRDefault="0049188E" w:rsidP="000E1158">
      <w:pPr>
        <w:spacing w:after="120"/>
      </w:pPr>
    </w:p>
    <w:p w14:paraId="0EB324E8" w14:textId="437FDE22" w:rsidR="0049188E" w:rsidRDefault="0049188E" w:rsidP="0049188E">
      <w:pPr>
        <w:spacing w:after="120"/>
        <w:ind w:left="567"/>
      </w:pPr>
      <w:proofErr w:type="gramStart"/>
      <w:r>
        <w:t>f(</w:t>
      </w:r>
      <w:proofErr w:type="gramEnd"/>
      <w:r>
        <w:t>-3) = 2 x (-</w:t>
      </w:r>
      <w:proofErr w:type="gramStart"/>
      <w:r>
        <w:t>3)²</w:t>
      </w:r>
      <w:proofErr w:type="gramEnd"/>
      <w:r>
        <w:br/>
      </w:r>
      <w:proofErr w:type="gramStart"/>
      <w:r>
        <w:t>f(</w:t>
      </w:r>
      <w:proofErr w:type="gramEnd"/>
      <w:r>
        <w:t>-3) = 2 x 9</w:t>
      </w:r>
      <w:r>
        <w:br/>
      </w:r>
      <w:proofErr w:type="gramStart"/>
      <w:r>
        <w:t>f(</w:t>
      </w:r>
      <w:proofErr w:type="gramEnd"/>
      <w:r>
        <w:t>-3) = 18</w:t>
      </w:r>
    </w:p>
    <w:p w14:paraId="486E419B" w14:textId="6ABD4FD0" w:rsidR="0049188E" w:rsidRPr="0049188E" w:rsidRDefault="0049188E" w:rsidP="000E1158">
      <w:pPr>
        <w:spacing w:after="120"/>
        <w:rPr>
          <w:color w:val="ED7D31" w:themeColor="accent2"/>
        </w:rPr>
      </w:pPr>
      <w:r w:rsidRPr="0049188E">
        <w:rPr>
          <w:color w:val="ED7D31" w:themeColor="accent2"/>
        </w:rPr>
        <w:lastRenderedPageBreak/>
        <w:t>b) Tracer la représentation graphique de la fonction f</w:t>
      </w:r>
    </w:p>
    <w:p w14:paraId="0AE71E61" w14:textId="25CA8917" w:rsidR="0049188E" w:rsidRDefault="0049188E" w:rsidP="0049188E">
      <w:pPr>
        <w:spacing w:after="120"/>
        <w:jc w:val="center"/>
      </w:pPr>
      <w:r w:rsidRPr="0049188E">
        <w:drawing>
          <wp:inline distT="0" distB="0" distL="0" distR="0" wp14:anchorId="65FA0BA6" wp14:editId="522425E0">
            <wp:extent cx="4470400" cy="2962694"/>
            <wp:effectExtent l="0" t="0" r="6350" b="9525"/>
            <wp:docPr id="782013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13575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02" cy="297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9BD1" w14:textId="585C5AD7" w:rsidR="0049188E" w:rsidRPr="00AE4BC7" w:rsidRDefault="002F3788" w:rsidP="000E1158">
      <w:pPr>
        <w:spacing w:after="120"/>
        <w:rPr>
          <w:b/>
          <w:bCs/>
        </w:rPr>
      </w:pPr>
      <w:r w:rsidRPr="00AE4BC7">
        <w:rPr>
          <w:b/>
          <w:bCs/>
        </w:rPr>
        <w:t>ACTIVITE</w:t>
      </w:r>
    </w:p>
    <w:p w14:paraId="62E22BDD" w14:textId="1A38A5FE" w:rsidR="002F3788" w:rsidRDefault="002F3788" w:rsidP="000E1158">
      <w:pPr>
        <w:spacing w:after="120"/>
      </w:pPr>
      <w:r w:rsidRPr="002F3788">
        <w:drawing>
          <wp:inline distT="0" distB="0" distL="0" distR="0" wp14:anchorId="0A44BF8B" wp14:editId="27B9ED49">
            <wp:extent cx="6192520" cy="3608705"/>
            <wp:effectExtent l="0" t="0" r="0" b="0"/>
            <wp:docPr id="6403325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325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FF01" w14:textId="77777777" w:rsidR="002F3788" w:rsidRDefault="002F3788" w:rsidP="002F3788">
      <w:pPr>
        <w:spacing w:before="360" w:after="120"/>
        <w:rPr>
          <w:rFonts w:eastAsia="Arial" w:cs="Arial"/>
          <w:color w:val="00B050"/>
          <w:sz w:val="32"/>
          <w:szCs w:val="32"/>
        </w:rPr>
        <w:sectPr w:rsidR="002F3788" w:rsidSect="00AE4BC7">
          <w:pgSz w:w="11906" w:h="16838"/>
          <w:pgMar w:top="1021" w:right="1021" w:bottom="1021" w:left="1021" w:header="709" w:footer="709" w:gutter="0"/>
          <w:pgNumType w:start="1"/>
          <w:cols w:space="720"/>
        </w:sectPr>
      </w:pPr>
    </w:p>
    <w:p w14:paraId="732A3E23" w14:textId="510FFF99" w:rsidR="002F3788" w:rsidRDefault="002F3788" w:rsidP="002F3788">
      <w:pPr>
        <w:rPr>
          <w:rFonts w:eastAsia="Arial" w:cs="Arial"/>
          <w:color w:val="00B050"/>
          <w:sz w:val="32"/>
          <w:szCs w:val="32"/>
        </w:rPr>
      </w:pPr>
      <w:r>
        <w:rPr>
          <w:rFonts w:eastAsia="Arial" w:cs="Arial"/>
          <w:color w:val="00B050"/>
          <w:sz w:val="32"/>
          <w:szCs w:val="32"/>
        </w:rPr>
        <w:lastRenderedPageBreak/>
        <w:t>II</w:t>
      </w:r>
      <w:r>
        <w:rPr>
          <w:rFonts w:eastAsia="Arial" w:cs="Arial"/>
          <w:color w:val="00B050"/>
          <w:sz w:val="32"/>
          <w:szCs w:val="32"/>
        </w:rPr>
        <w:t>I</w:t>
      </w:r>
      <w:r>
        <w:rPr>
          <w:rFonts w:eastAsia="Arial" w:cs="Arial"/>
          <w:color w:val="00B050"/>
          <w:sz w:val="32"/>
          <w:szCs w:val="32"/>
        </w:rPr>
        <w:t xml:space="preserve">. </w:t>
      </w:r>
      <w:r>
        <w:rPr>
          <w:rFonts w:eastAsia="Arial" w:cs="Arial"/>
          <w:color w:val="00B050"/>
          <w:sz w:val="32"/>
          <w:szCs w:val="32"/>
        </w:rPr>
        <w:t>Fonction affine</w:t>
      </w:r>
    </w:p>
    <w:p w14:paraId="369EACDE" w14:textId="130DDF57" w:rsidR="002F3788" w:rsidRPr="00A85729" w:rsidRDefault="00A85729" w:rsidP="002F3788">
      <w:pPr>
        <w:rPr>
          <w:rFonts w:eastAsia="Arial" w:cs="Arial"/>
          <w:color w:val="0070C0"/>
          <w:szCs w:val="28"/>
        </w:rPr>
      </w:pPr>
      <w:r w:rsidRPr="00A85729">
        <w:rPr>
          <w:rFonts w:eastAsia="Arial" w:cs="Arial"/>
          <w:color w:val="0070C0"/>
          <w:szCs w:val="28"/>
        </w:rPr>
        <w:t xml:space="preserve">1) </w:t>
      </w:r>
      <w:r w:rsidR="002F3788" w:rsidRPr="00A85729">
        <w:rPr>
          <w:rFonts w:eastAsia="Arial" w:cs="Arial"/>
          <w:color w:val="0070C0"/>
          <w:szCs w:val="28"/>
        </w:rPr>
        <w:t xml:space="preserve">Définition </w:t>
      </w:r>
    </w:p>
    <w:p w14:paraId="3E2B8615" w14:textId="5404D54D" w:rsidR="002F3788" w:rsidRDefault="002F3788" w:rsidP="002F3788">
      <w:r>
        <w:t xml:space="preserve">Soient </w:t>
      </w:r>
      <w:proofErr w:type="gramStart"/>
      <w:r>
        <w:t>a</w:t>
      </w:r>
      <w:proofErr w:type="gramEnd"/>
      <w:r>
        <w:t xml:space="preserve"> et b deux nombres fixés.</w:t>
      </w:r>
    </w:p>
    <w:p w14:paraId="08FC4C40" w14:textId="1E212820" w:rsidR="002F3788" w:rsidRDefault="002F3788" w:rsidP="002F3788">
      <w:r>
        <w:t xml:space="preserve">Une </w:t>
      </w:r>
      <w:r w:rsidRPr="002F3788">
        <w:rPr>
          <w:color w:val="EE0000"/>
        </w:rPr>
        <w:t xml:space="preserve">fonction affine </w:t>
      </w:r>
      <w:r>
        <w:t>est une fonction qui s’écrit sous la forme :</w:t>
      </w:r>
    </w:p>
    <w:p w14:paraId="03B0E3CD" w14:textId="7C7B4714" w:rsidR="002F3788" w:rsidRPr="002F3788" w:rsidRDefault="002F3788" w:rsidP="002F3788">
      <w:pPr>
        <w:jc w:val="center"/>
        <w:rPr>
          <w:color w:val="EE0000"/>
        </w:rPr>
      </w:pPr>
      <w:r w:rsidRPr="002F3788">
        <w:rPr>
          <w:color w:val="EE0000"/>
        </w:rPr>
        <w:t>f(</w:t>
      </w:r>
      <w:r w:rsidRPr="002F3788">
        <w:rPr>
          <w:rStyle w:val="xlitteral"/>
          <w:color w:val="EE0000"/>
        </w:rPr>
        <w:t>x</w:t>
      </w:r>
      <w:r w:rsidRPr="002F3788">
        <w:rPr>
          <w:color w:val="EE0000"/>
        </w:rPr>
        <w:t xml:space="preserve">) = </w:t>
      </w:r>
      <w:proofErr w:type="spellStart"/>
      <w:r w:rsidRPr="002F3788">
        <w:rPr>
          <w:color w:val="EE0000"/>
        </w:rPr>
        <w:t>a</w:t>
      </w:r>
      <w:r w:rsidRPr="002F3788">
        <w:rPr>
          <w:rStyle w:val="xlitteral"/>
          <w:color w:val="EE0000"/>
        </w:rPr>
        <w:t>x</w:t>
      </w:r>
      <w:proofErr w:type="spellEnd"/>
      <w:r w:rsidRPr="002F3788">
        <w:rPr>
          <w:color w:val="EE0000"/>
        </w:rPr>
        <w:t xml:space="preserve"> + b</w:t>
      </w:r>
    </w:p>
    <w:p w14:paraId="73AE2E81" w14:textId="091D33C8" w:rsidR="002F3788" w:rsidRDefault="002F3788" w:rsidP="002F3788">
      <w:r w:rsidRPr="00AE4BC7">
        <w:rPr>
          <w:u w:val="single"/>
        </w:rPr>
        <w:t>Exemples</w:t>
      </w:r>
      <w:r>
        <w:t> :</w:t>
      </w:r>
    </w:p>
    <w:p w14:paraId="11BFDBC3" w14:textId="260F2889" w:rsidR="002F3788" w:rsidRDefault="002F3788" w:rsidP="002F3788">
      <w:r>
        <w:sym w:font="Wingdings" w:char="F0F0"/>
      </w:r>
      <w:r>
        <w:t xml:space="preserve"> Les fonctions f et g définies pa</w:t>
      </w:r>
      <w:r w:rsidR="00FE6D7E">
        <w:t>r</w:t>
      </w:r>
      <w:r>
        <w:t xml:space="preserve"> f(</w:t>
      </w:r>
      <w:r w:rsidRPr="002F3788">
        <w:rPr>
          <w:rStyle w:val="xlitteral"/>
        </w:rPr>
        <w:t>x</w:t>
      </w:r>
      <w:r>
        <w:t>) = -2</w:t>
      </w:r>
      <w:r w:rsidRPr="002F3788">
        <w:rPr>
          <w:rStyle w:val="xlitteral"/>
        </w:rPr>
        <w:t>x</w:t>
      </w:r>
      <w:r>
        <w:t xml:space="preserve"> + 4 et g(</w:t>
      </w:r>
      <w:r w:rsidRPr="002F3788">
        <w:rPr>
          <w:rStyle w:val="xlitteral"/>
        </w:rPr>
        <w:t>x</w:t>
      </w:r>
      <w:r>
        <w:t xml:space="preserve">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t xml:space="preserve"> </w:t>
      </w:r>
      <w:r w:rsidRPr="002F3788">
        <w:rPr>
          <w:rStyle w:val="xlitteral"/>
        </w:rPr>
        <w:t>x</w:t>
      </w:r>
      <w:r>
        <w:t xml:space="preserve"> -6   sont des fonctions affines.</w:t>
      </w:r>
    </w:p>
    <w:p w14:paraId="550FC6A0" w14:textId="4A2B9096" w:rsidR="002F3788" w:rsidRDefault="002F3788" w:rsidP="002F3788">
      <w:r>
        <w:sym w:font="Wingdings" w:char="F0F0"/>
      </w:r>
      <w:r>
        <w:t xml:space="preserve"> Les fonctions i et j définies par i(</w:t>
      </w:r>
      <w:r w:rsidRPr="002F3788">
        <w:rPr>
          <w:rStyle w:val="xlitteral"/>
        </w:rPr>
        <w:t>x</w:t>
      </w:r>
      <w:r>
        <w:t>) = 2</w:t>
      </w:r>
      <w:r w:rsidRPr="002F3788">
        <w:rPr>
          <w:rStyle w:val="xlitteral"/>
        </w:rPr>
        <w:t>x</w:t>
      </w:r>
      <w:r>
        <w:t>² + 3 et j(</w:t>
      </w:r>
      <w:r w:rsidRPr="002F3788">
        <w:rPr>
          <w:rStyle w:val="xlitteral"/>
        </w:rPr>
        <w:t>x</w:t>
      </w:r>
      <w:r>
        <w:t>) =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>
        <w:t xml:space="preserve"> + 3   ne sont pas des fonctions affines car elles ne s’écrivent pas sous la forme a </w:t>
      </w:r>
      <w:r w:rsidRPr="002F3788">
        <w:rPr>
          <w:sz w:val="22"/>
        </w:rPr>
        <w:t>x</w:t>
      </w:r>
      <w:r>
        <w:t xml:space="preserve"> </w:t>
      </w:r>
      <w:proofErr w:type="spellStart"/>
      <w:r w:rsidRPr="002F3788">
        <w:rPr>
          <w:rStyle w:val="xlitteral"/>
          <w:sz w:val="32"/>
          <w:szCs w:val="32"/>
        </w:rPr>
        <w:t>x</w:t>
      </w:r>
      <w:proofErr w:type="spellEnd"/>
      <w:r>
        <w:t xml:space="preserve"> + b.</w:t>
      </w:r>
    </w:p>
    <w:p w14:paraId="0CF92AE3" w14:textId="3886B6A2" w:rsidR="002F3788" w:rsidRPr="002F3788" w:rsidRDefault="002F3788" w:rsidP="00FC63F7">
      <w:pPr>
        <w:spacing w:after="240"/>
        <w:rPr>
          <w:color w:val="0070C0"/>
        </w:rPr>
      </w:pPr>
      <w:r w:rsidRPr="002F3788">
        <w:rPr>
          <w:color w:val="0070C0"/>
        </w:rPr>
        <w:t>Rappels :</w:t>
      </w:r>
      <w:r>
        <w:rPr>
          <w:color w:val="0070C0"/>
        </w:rPr>
        <w:t xml:space="preserve"> Calculs d’images et d’antécédents</w:t>
      </w:r>
    </w:p>
    <w:p w14:paraId="34FA13E1" w14:textId="28F827CF" w:rsidR="002F3788" w:rsidRPr="002F3788" w:rsidRDefault="002F3788" w:rsidP="002F3788">
      <w:pPr>
        <w:rPr>
          <w:color w:val="ED7D31" w:themeColor="accent2"/>
        </w:rPr>
      </w:pPr>
      <w:r w:rsidRPr="002F3788">
        <w:rPr>
          <w:color w:val="ED7D31" w:themeColor="accent2"/>
        </w:rPr>
        <w:t>a) Calculer l’image de (-4) par f</w:t>
      </w:r>
    </w:p>
    <w:p w14:paraId="73CE696B" w14:textId="2950A07C" w:rsidR="002F3788" w:rsidRDefault="002F3788" w:rsidP="002F3788">
      <w:proofErr w:type="gramStart"/>
      <w:r>
        <w:t>f(</w:t>
      </w:r>
      <w:proofErr w:type="gramEnd"/>
      <w:r>
        <w:t>-4) = 2</w:t>
      </w:r>
      <w:proofErr w:type="gramStart"/>
      <w:r>
        <w:t>x(</w:t>
      </w:r>
      <w:proofErr w:type="gramEnd"/>
      <w:r>
        <w:t>-4) – 3</w:t>
      </w:r>
    </w:p>
    <w:p w14:paraId="309FCC9B" w14:textId="675B3018" w:rsidR="002F3788" w:rsidRDefault="002F3788" w:rsidP="002F3788">
      <w:proofErr w:type="gramStart"/>
      <w:r>
        <w:t>f(</w:t>
      </w:r>
      <w:proofErr w:type="gramEnd"/>
      <w:r>
        <w:t>-4) = -11</w:t>
      </w:r>
    </w:p>
    <w:p w14:paraId="2A91B3CE" w14:textId="4DF02DE1" w:rsidR="002F3788" w:rsidRDefault="002F3788" w:rsidP="002F3788">
      <w:r>
        <w:t>L’image de -4 par f est -11</w:t>
      </w:r>
    </w:p>
    <w:p w14:paraId="7CF523B0" w14:textId="36E254CD" w:rsidR="002F3788" w:rsidRPr="00FC63F7" w:rsidRDefault="00FC63F7" w:rsidP="00FC63F7">
      <w:pPr>
        <w:spacing w:after="360"/>
        <w:rPr>
          <w:color w:val="EE0000"/>
        </w:rPr>
      </w:pPr>
      <w:r w:rsidRPr="00FC63F7">
        <w:rPr>
          <w:color w:val="EE0000"/>
        </w:rPr>
        <w:t xml:space="preserve">Pour calculer l’image d’un nombre, il suffit de remplacer </w:t>
      </w:r>
      <w:r w:rsidRPr="00FC63F7">
        <w:rPr>
          <w:rStyle w:val="xlitteral"/>
          <w:color w:val="EE0000"/>
        </w:rPr>
        <w:t>x</w:t>
      </w:r>
      <w:r w:rsidRPr="00FC63F7">
        <w:rPr>
          <w:color w:val="EE0000"/>
        </w:rPr>
        <w:t xml:space="preserve"> par la valeur de ce nombre.</w:t>
      </w:r>
    </w:p>
    <w:p w14:paraId="4D762B0D" w14:textId="25655095" w:rsidR="00FC63F7" w:rsidRPr="00FC63F7" w:rsidRDefault="00FC63F7" w:rsidP="002F3788">
      <w:pPr>
        <w:rPr>
          <w:color w:val="ED7D31" w:themeColor="accent2"/>
        </w:rPr>
      </w:pPr>
      <w:r w:rsidRPr="00FC63F7">
        <w:rPr>
          <w:color w:val="ED7D31" w:themeColor="accent2"/>
        </w:rPr>
        <w:t>b) Déterminer par le calcul l’antécédent de 8 par f.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6203"/>
      </w:tblGrid>
      <w:tr w:rsidR="00FC63F7" w14:paraId="332B6E65" w14:textId="77777777" w:rsidTr="00FC63F7">
        <w:tc>
          <w:tcPr>
            <w:tcW w:w="3539" w:type="dxa"/>
          </w:tcPr>
          <w:p w14:paraId="37471641" w14:textId="77777777" w:rsidR="00FC63F7" w:rsidRPr="00792C7B" w:rsidRDefault="00FC63F7" w:rsidP="00A85729">
            <w:pPr>
              <w:spacing w:line="360" w:lineRule="auto"/>
            </w:pPr>
            <w:r>
              <w:t>f(</w:t>
            </w:r>
            <w:r w:rsidRPr="00A85729">
              <w:rPr>
                <w:rStyle w:val="xlitteral"/>
              </w:rPr>
              <w:t>x</w:t>
            </w:r>
            <w:r>
              <w:t>) = 8</w:t>
            </w:r>
          </w:p>
          <w:p w14:paraId="1437C437" w14:textId="77777777" w:rsidR="00FC63F7" w:rsidRDefault="00FC63F7" w:rsidP="00A85729">
            <w:pPr>
              <w:spacing w:line="360" w:lineRule="auto"/>
            </w:pPr>
            <w:r>
              <w:t>2</w:t>
            </w:r>
            <w:r w:rsidRPr="00A85729">
              <w:rPr>
                <w:rStyle w:val="xlitteral"/>
              </w:rPr>
              <w:t>x</w:t>
            </w:r>
            <w:r>
              <w:t xml:space="preserve"> – 3 = 8</w:t>
            </w:r>
          </w:p>
          <w:p w14:paraId="54F8FDD7" w14:textId="77777777" w:rsidR="00FC63F7" w:rsidRDefault="00FC63F7" w:rsidP="00A85729">
            <w:pPr>
              <w:spacing w:line="360" w:lineRule="auto"/>
            </w:pPr>
            <w:r>
              <w:t>2</w:t>
            </w:r>
            <w:r w:rsidRPr="00A85729">
              <w:rPr>
                <w:rStyle w:val="xlitteral"/>
              </w:rPr>
              <w:t>x</w:t>
            </w:r>
            <w:r>
              <w:t xml:space="preserve"> - 3 + 3 = 8 + 3</w:t>
            </w:r>
          </w:p>
          <w:p w14:paraId="61B46BE1" w14:textId="77777777" w:rsidR="00FC63F7" w:rsidRDefault="00FC63F7" w:rsidP="00A85729">
            <w:pPr>
              <w:spacing w:line="360" w:lineRule="auto"/>
            </w:pPr>
            <w:r>
              <w:t>2</w:t>
            </w:r>
            <w:r w:rsidRPr="00A85729">
              <w:rPr>
                <w:rStyle w:val="xlitteral"/>
              </w:rPr>
              <w:t>x</w:t>
            </w:r>
            <w:r>
              <w:t xml:space="preserve"> = 11</w:t>
            </w:r>
          </w:p>
          <w:p w14:paraId="165C670E" w14:textId="77777777" w:rsidR="00FC63F7" w:rsidRPr="00FC63F7" w:rsidRDefault="00FC63F7" w:rsidP="00A85729">
            <w:pPr>
              <w:spacing w:line="360" w:lineRule="auto"/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666B9B68" w14:textId="3A089807" w:rsidR="00FC63F7" w:rsidRPr="00FC63F7" w:rsidRDefault="00A85729" w:rsidP="00A85729">
            <w:pPr>
              <w:spacing w:line="360" w:lineRule="auto"/>
            </w:pPr>
            <w:r>
              <w:rPr>
                <w:rStyle w:val="xlitteral"/>
              </w:rPr>
              <w:t>x</w:t>
            </w:r>
            <w:r>
              <w:t xml:space="preserve"> = 5,5</w:t>
            </w:r>
          </w:p>
        </w:tc>
        <w:tc>
          <w:tcPr>
            <w:tcW w:w="6203" w:type="dxa"/>
          </w:tcPr>
          <w:p w14:paraId="532021A6" w14:textId="77777777" w:rsidR="00FC63F7" w:rsidRDefault="00FC63F7" w:rsidP="002F3788">
            <w:r>
              <w:t>L’antécédent de 8 par f est 5,5.</w:t>
            </w:r>
          </w:p>
          <w:p w14:paraId="20D877EB" w14:textId="77777777" w:rsidR="00FC63F7" w:rsidRDefault="00FC63F7" w:rsidP="002F3788"/>
          <w:p w14:paraId="4935E1FC" w14:textId="6F7F6AF6" w:rsidR="00FC63F7" w:rsidRDefault="00FC63F7" w:rsidP="002F3788">
            <w:r w:rsidRPr="00FC63F7">
              <w:rPr>
                <w:color w:val="EE0000"/>
              </w:rPr>
              <w:t>Pour calculer l’antécédent d’un nombre k par la fonction f, il faut résoudre l’équation f(</w:t>
            </w:r>
            <w:r w:rsidRPr="00FC63F7">
              <w:rPr>
                <w:rStyle w:val="xlitteral"/>
                <w:color w:val="EE0000"/>
              </w:rPr>
              <w:t>x</w:t>
            </w:r>
            <w:r w:rsidRPr="00FC63F7">
              <w:rPr>
                <w:color w:val="EE0000"/>
              </w:rPr>
              <w:t>) = k</w:t>
            </w:r>
          </w:p>
        </w:tc>
      </w:tr>
    </w:tbl>
    <w:p w14:paraId="51F978D3" w14:textId="77777777" w:rsidR="00FC63F7" w:rsidRDefault="00FC63F7" w:rsidP="002F3788"/>
    <w:p w14:paraId="0E1CCA75" w14:textId="500C8992" w:rsidR="00A85729" w:rsidRPr="00A85729" w:rsidRDefault="00A85729" w:rsidP="00A85729">
      <w:pPr>
        <w:rPr>
          <w:rFonts w:eastAsia="Arial" w:cs="Arial"/>
          <w:color w:val="0070C0"/>
          <w:szCs w:val="28"/>
        </w:rPr>
      </w:pPr>
      <w:r>
        <w:rPr>
          <w:rFonts w:eastAsia="Arial" w:cs="Arial"/>
          <w:color w:val="0070C0"/>
          <w:szCs w:val="28"/>
        </w:rPr>
        <w:t>2</w:t>
      </w:r>
      <w:r w:rsidRPr="00A85729">
        <w:rPr>
          <w:rFonts w:eastAsia="Arial" w:cs="Arial"/>
          <w:color w:val="0070C0"/>
          <w:szCs w:val="28"/>
        </w:rPr>
        <w:t xml:space="preserve">) </w:t>
      </w:r>
      <w:r>
        <w:rPr>
          <w:rFonts w:eastAsia="Arial" w:cs="Arial"/>
          <w:color w:val="0070C0"/>
          <w:szCs w:val="28"/>
        </w:rPr>
        <w:t>Représentation graphique</w:t>
      </w:r>
      <w:r w:rsidRPr="00A85729">
        <w:rPr>
          <w:rFonts w:eastAsia="Arial" w:cs="Arial"/>
          <w:color w:val="0070C0"/>
          <w:szCs w:val="28"/>
        </w:rPr>
        <w:t xml:space="preserve"> </w:t>
      </w:r>
      <w:r>
        <w:rPr>
          <w:rFonts w:eastAsia="Arial" w:cs="Arial"/>
          <w:color w:val="0070C0"/>
          <w:szCs w:val="28"/>
        </w:rPr>
        <w:t>d’une fonction affine</w:t>
      </w:r>
    </w:p>
    <w:p w14:paraId="27D11EAE" w14:textId="18687E3D" w:rsidR="00FC63F7" w:rsidRPr="00A85729" w:rsidRDefault="00A85729" w:rsidP="00A85729">
      <w:pPr>
        <w:rPr>
          <w:color w:val="EE0000"/>
        </w:rPr>
      </w:pPr>
      <w:r w:rsidRPr="00A85729">
        <w:rPr>
          <w:color w:val="EE0000"/>
        </w:rPr>
        <w:t>Propriété – définition</w:t>
      </w:r>
    </w:p>
    <w:p w14:paraId="28E0D0F5" w14:textId="2F65C6D3" w:rsidR="00A85729" w:rsidRDefault="00A85729" w:rsidP="00A85729">
      <w:r>
        <w:t>Soit f une fonction affine telle que f(</w:t>
      </w:r>
      <w:r w:rsidRPr="00A85729">
        <w:rPr>
          <w:rStyle w:val="xlitteral"/>
        </w:rPr>
        <w:t>x</w:t>
      </w:r>
      <w:r>
        <w:t xml:space="preserve">) = </w:t>
      </w:r>
      <w:r w:rsidRPr="00A85729">
        <w:rPr>
          <w:color w:val="00B050"/>
        </w:rPr>
        <w:t>a</w:t>
      </w:r>
      <w:r>
        <w:t xml:space="preserve"> </w:t>
      </w:r>
      <w:r w:rsidRPr="00A85729">
        <w:rPr>
          <w:sz w:val="22"/>
        </w:rPr>
        <w:t>x</w:t>
      </w:r>
      <w:r>
        <w:rPr>
          <w:sz w:val="22"/>
        </w:rPr>
        <w:t xml:space="preserve"> </w:t>
      </w:r>
      <w:proofErr w:type="spellStart"/>
      <w:r w:rsidRPr="00A85729">
        <w:rPr>
          <w:rStyle w:val="xlitteral"/>
          <w:sz w:val="32"/>
          <w:szCs w:val="32"/>
        </w:rPr>
        <w:t>x</w:t>
      </w:r>
      <w:proofErr w:type="spellEnd"/>
      <w:r>
        <w:rPr>
          <w:rStyle w:val="xlitteral"/>
        </w:rPr>
        <w:t xml:space="preserve"> </w:t>
      </w:r>
      <w:r>
        <w:t xml:space="preserve">+ </w:t>
      </w:r>
      <w:r w:rsidRPr="00A85729">
        <w:rPr>
          <w:color w:val="0070C0"/>
        </w:rPr>
        <w:t>b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42"/>
      </w:tblGrid>
      <w:tr w:rsidR="00A85729" w14:paraId="1D711A05" w14:textId="77777777" w:rsidTr="00A85729">
        <w:tc>
          <w:tcPr>
            <w:tcW w:w="9742" w:type="dxa"/>
          </w:tcPr>
          <w:p w14:paraId="6A21601D" w14:textId="65F99C48" w:rsidR="00A85729" w:rsidRDefault="00A85729" w:rsidP="00A85729">
            <w:pPr>
              <w:spacing w:before="120" w:after="120"/>
            </w:pPr>
            <w:r w:rsidRPr="00A85729">
              <w:rPr>
                <w:color w:val="EE0000"/>
              </w:rPr>
              <w:lastRenderedPageBreak/>
              <w:t xml:space="preserve">La représentation graphique de f est </w:t>
            </w:r>
            <w:r w:rsidRPr="00A85729">
              <w:rPr>
                <w:color w:val="EE0000"/>
                <w:u w:val="single"/>
              </w:rPr>
              <w:t>une droite ne passant pas par l’origine du repère.</w:t>
            </w:r>
          </w:p>
        </w:tc>
      </w:tr>
    </w:tbl>
    <w:p w14:paraId="63C3B2EC" w14:textId="43F71DF7" w:rsidR="00A85729" w:rsidRDefault="00A85729" w:rsidP="00A85729">
      <w:r>
        <w:t xml:space="preserve">Le nombre </w:t>
      </w:r>
      <w:r w:rsidRPr="00A85729">
        <w:rPr>
          <w:color w:val="0070C0"/>
        </w:rPr>
        <w:t>b</w:t>
      </w:r>
      <w:r>
        <w:t xml:space="preserve"> est appelé </w:t>
      </w:r>
      <w:r w:rsidRPr="00A85729">
        <w:rPr>
          <w:color w:val="0070C0"/>
        </w:rPr>
        <w:t xml:space="preserve">l’ordonnée à l’origine </w:t>
      </w:r>
      <w:r>
        <w:t>de la droite.</w:t>
      </w:r>
    </w:p>
    <w:p w14:paraId="515A9948" w14:textId="47A5E643" w:rsidR="00A85729" w:rsidRDefault="00A85729" w:rsidP="00A85729">
      <w:r>
        <w:t xml:space="preserve">Le nombre </w:t>
      </w:r>
      <w:r w:rsidRPr="00A85729">
        <w:rPr>
          <w:color w:val="00B050"/>
        </w:rPr>
        <w:t>a</w:t>
      </w:r>
      <w:r>
        <w:t xml:space="preserve"> </w:t>
      </w:r>
      <w:proofErr w:type="gramStart"/>
      <w:r>
        <w:t>est</w:t>
      </w:r>
      <w:proofErr w:type="gramEnd"/>
      <w:r>
        <w:t xml:space="preserve"> appelé </w:t>
      </w:r>
      <w:r w:rsidRPr="00A85729">
        <w:rPr>
          <w:color w:val="00B050"/>
        </w:rPr>
        <w:t xml:space="preserve">le coefficient directeur </w:t>
      </w:r>
      <w:r>
        <w:t>de la droite.</w:t>
      </w:r>
    </w:p>
    <w:p w14:paraId="2403516D" w14:textId="59C728E4" w:rsidR="00A85729" w:rsidRPr="00A85729" w:rsidRDefault="00A85729" w:rsidP="00A85729">
      <w:pPr>
        <w:rPr>
          <w:color w:val="7030A0"/>
        </w:rPr>
      </w:pPr>
      <w:r w:rsidRPr="00A85729">
        <w:rPr>
          <w:color w:val="7030A0"/>
        </w:rPr>
        <w:t xml:space="preserve">L’équation de la droite est : y = a </w:t>
      </w:r>
      <w:r w:rsidRPr="00A85729">
        <w:rPr>
          <w:color w:val="7030A0"/>
          <w:sz w:val="24"/>
          <w:szCs w:val="24"/>
        </w:rPr>
        <w:t>x</w:t>
      </w:r>
      <w:r w:rsidRPr="00A85729">
        <w:rPr>
          <w:color w:val="7030A0"/>
        </w:rPr>
        <w:t xml:space="preserve"> </w:t>
      </w:r>
      <w:proofErr w:type="spellStart"/>
      <w:r w:rsidRPr="00A85729">
        <w:rPr>
          <w:rStyle w:val="xlitteral"/>
          <w:color w:val="7030A0"/>
          <w:sz w:val="32"/>
          <w:szCs w:val="32"/>
        </w:rPr>
        <w:t>x</w:t>
      </w:r>
      <w:proofErr w:type="spellEnd"/>
      <w:r w:rsidRPr="00A85729">
        <w:rPr>
          <w:color w:val="7030A0"/>
        </w:rPr>
        <w:t xml:space="preserve"> + b</w:t>
      </w:r>
    </w:p>
    <w:p w14:paraId="422FA7B0" w14:textId="77777777" w:rsidR="00A85729" w:rsidRDefault="00A85729" w:rsidP="00A85729"/>
    <w:p w14:paraId="1017721E" w14:textId="51403051" w:rsidR="00A85729" w:rsidRDefault="00A85729" w:rsidP="00A85729">
      <w:r>
        <w:t>Exemple :</w:t>
      </w:r>
    </w:p>
    <w:p w14:paraId="272CDFC6" w14:textId="2FF2D002" w:rsidR="00A85729" w:rsidRDefault="00A85729" w:rsidP="00A85729">
      <w:r>
        <w:sym w:font="Wingdings" w:char="F0F0"/>
      </w:r>
      <w:r>
        <w:t>Tracer la représentation graphique de la fonction g définie par g(</w:t>
      </w:r>
      <w:r w:rsidRPr="00A85729">
        <w:rPr>
          <w:rStyle w:val="xlitteral"/>
        </w:rPr>
        <w:t>x</w:t>
      </w:r>
      <w:r>
        <w:t>) = -3</w:t>
      </w:r>
      <w:r w:rsidRPr="00A85729">
        <w:rPr>
          <w:rStyle w:val="xlitteral"/>
        </w:rPr>
        <w:t>x</w:t>
      </w:r>
      <w:r>
        <w:t xml:space="preserve"> + 1</w:t>
      </w:r>
    </w:p>
    <w:p w14:paraId="4A53373F" w14:textId="7BF6D561" w:rsidR="00A85729" w:rsidRDefault="00A85729" w:rsidP="00A85729">
      <w:r>
        <w:t>g est affine donc sa représentation graphique est une droite.</w:t>
      </w:r>
    </w:p>
    <w:p w14:paraId="06ADB55A" w14:textId="48EC29C5" w:rsidR="00A85729" w:rsidRDefault="00A85729" w:rsidP="00A85729">
      <w:r>
        <w:t>On cherche les coordonnées de deux points :</w:t>
      </w:r>
    </w:p>
    <w:p w14:paraId="7879C25C" w14:textId="619614AF" w:rsidR="00A85729" w:rsidRDefault="00A85729" w:rsidP="00A85729">
      <w:proofErr w:type="gramStart"/>
      <w:r>
        <w:t>g(</w:t>
      </w:r>
      <w:proofErr w:type="gramEnd"/>
      <w:r>
        <w:t>2) = -3 x 2 + 1 = -5</w:t>
      </w:r>
    </w:p>
    <w:p w14:paraId="218E5792" w14:textId="31927AC5" w:rsidR="00A85729" w:rsidRDefault="00A85729" w:rsidP="00A85729">
      <w:proofErr w:type="gramStart"/>
      <w:r>
        <w:t>g(</w:t>
      </w:r>
      <w:proofErr w:type="gramEnd"/>
      <w:r>
        <w:t>-2</w:t>
      </w:r>
      <w:proofErr w:type="gramStart"/>
      <w:r>
        <w:t>)  =</w:t>
      </w:r>
      <w:proofErr w:type="gramEnd"/>
      <w:r>
        <w:t xml:space="preserve"> -3 x (-2) + 1 = 7</w:t>
      </w:r>
    </w:p>
    <w:p w14:paraId="5878426B" w14:textId="0B4B0E1F" w:rsidR="00A85729" w:rsidRDefault="00A85729" w:rsidP="00A85729">
      <w:r>
        <w:t>Donc les points de coordonnées (2 ;5) et (-2 ;7) appartiennent à la droite.</w:t>
      </w:r>
    </w:p>
    <w:p w14:paraId="4008D4F5" w14:textId="13F55B44" w:rsidR="00A85729" w:rsidRDefault="00A85729" w:rsidP="00A85729">
      <w:pPr>
        <w:jc w:val="center"/>
      </w:pPr>
      <w:r w:rsidRPr="00A85729">
        <w:drawing>
          <wp:inline distT="0" distB="0" distL="0" distR="0" wp14:anchorId="46BB0A68" wp14:editId="65B6F197">
            <wp:extent cx="3337560" cy="3021749"/>
            <wp:effectExtent l="0" t="0" r="0" b="7620"/>
            <wp:docPr id="1658699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995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9735" cy="30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E3A3" w14:textId="11424D14" w:rsidR="00A85729" w:rsidRDefault="00A85729" w:rsidP="00A85729">
      <w:r>
        <w:t>y = -3</w:t>
      </w:r>
      <w:r w:rsidRPr="00A85729">
        <w:rPr>
          <w:rStyle w:val="xlitteral"/>
        </w:rPr>
        <w:t>x</w:t>
      </w:r>
      <w:r>
        <w:t xml:space="preserve"> + 1 est l’équation de la droite. </w:t>
      </w:r>
    </w:p>
    <w:p w14:paraId="37A084A7" w14:textId="4B0567D5" w:rsidR="00A85729" w:rsidRPr="00A85729" w:rsidRDefault="00A85729" w:rsidP="00A85729">
      <w:pPr>
        <w:rPr>
          <w:color w:val="0070C0"/>
        </w:rPr>
      </w:pPr>
      <w:r w:rsidRPr="00A85729">
        <w:rPr>
          <w:color w:val="0070C0"/>
        </w:rPr>
        <w:t>1 est l’ordonnée à l’origine.</w:t>
      </w:r>
    </w:p>
    <w:p w14:paraId="5F4C8A14" w14:textId="4A59681D" w:rsidR="00A85729" w:rsidRDefault="00A85729" w:rsidP="00A85729">
      <w:r>
        <w:t>Remarques :</w:t>
      </w:r>
    </w:p>
    <w:p w14:paraId="76625652" w14:textId="3961AD8C" w:rsidR="00A85729" w:rsidRDefault="00A85729" w:rsidP="00A85729">
      <w:r>
        <w:sym w:font="Wingdings" w:char="F0F0"/>
      </w:r>
      <w:r>
        <w:t xml:space="preserve"> Pour trouver b, il suffit de lire la valeur de l’ordonnée du point d’intersection de la droite avec l’axe des ordonnées.</w:t>
      </w:r>
    </w:p>
    <w:p w14:paraId="5149CF73" w14:textId="0F430804" w:rsidR="00AE4BC7" w:rsidRDefault="00AE4BC7" w:rsidP="00A85729">
      <w:r>
        <w:sym w:font="Wingdings" w:char="F0F0"/>
      </w:r>
      <w:r>
        <w:t xml:space="preserve"> 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écart des ordonnées</m:t>
            </m:r>
          </m:num>
          <m:den>
            <m:r>
              <w:rPr>
                <w:rFonts w:ascii="Cambria Math" w:hAnsi="Cambria Math"/>
              </w:rPr>
              <m:t>écart des abscisses</m:t>
            </m:r>
          </m:den>
        </m:f>
      </m:oMath>
    </w:p>
    <w:p w14:paraId="5A2F509D" w14:textId="77777777" w:rsidR="00AE4BC7" w:rsidRPr="00792C7B" w:rsidRDefault="00AE4BC7" w:rsidP="00A85729"/>
    <w:sectPr w:rsidR="00AE4BC7" w:rsidRPr="00792C7B" w:rsidSect="00AE4BC7">
      <w:pgSz w:w="11906" w:h="16838"/>
      <w:pgMar w:top="1021" w:right="1021" w:bottom="1021" w:left="102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0ED45D-FC82-4BFC-A40A-6000430C53D2}"/>
    <w:embedBold r:id="rId2" w:fontKey="{B055CA21-830C-4060-A78C-7ECF7ADC26AF}"/>
    <w:embedItalic r:id="rId3" w:fontKey="{FFB6309B-72A6-400C-9B02-D27E62F96F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A9B668-9BD2-465C-80F4-F4DE0AAB3D45}"/>
    <w:embedItalic r:id="rId5" w:fontKey="{389188EF-BEBD-43A0-9274-4714922421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95966354-95A4-43BA-89DF-F66B711F41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D91C0FD-95E1-4105-9F35-F029D7E8A3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0E1158"/>
    <w:rsid w:val="00112375"/>
    <w:rsid w:val="001C7EB4"/>
    <w:rsid w:val="001F7AF8"/>
    <w:rsid w:val="00204AC1"/>
    <w:rsid w:val="00216134"/>
    <w:rsid w:val="0022326B"/>
    <w:rsid w:val="00295A07"/>
    <w:rsid w:val="002A49DF"/>
    <w:rsid w:val="002B270E"/>
    <w:rsid w:val="002F3788"/>
    <w:rsid w:val="00384BC7"/>
    <w:rsid w:val="003B5188"/>
    <w:rsid w:val="00425E56"/>
    <w:rsid w:val="0045250C"/>
    <w:rsid w:val="00464263"/>
    <w:rsid w:val="0049188E"/>
    <w:rsid w:val="00491B45"/>
    <w:rsid w:val="00570424"/>
    <w:rsid w:val="005B5914"/>
    <w:rsid w:val="006D67AE"/>
    <w:rsid w:val="006F2658"/>
    <w:rsid w:val="00751788"/>
    <w:rsid w:val="00773F39"/>
    <w:rsid w:val="00792C7B"/>
    <w:rsid w:val="007C328D"/>
    <w:rsid w:val="007F425F"/>
    <w:rsid w:val="00847775"/>
    <w:rsid w:val="00850CF1"/>
    <w:rsid w:val="008D235D"/>
    <w:rsid w:val="00941EF2"/>
    <w:rsid w:val="009B080A"/>
    <w:rsid w:val="009C7EC6"/>
    <w:rsid w:val="00A67110"/>
    <w:rsid w:val="00A85729"/>
    <w:rsid w:val="00AC0166"/>
    <w:rsid w:val="00AC70B5"/>
    <w:rsid w:val="00AE4BC7"/>
    <w:rsid w:val="00AE7926"/>
    <w:rsid w:val="00B02C4A"/>
    <w:rsid w:val="00B317EC"/>
    <w:rsid w:val="00B3710E"/>
    <w:rsid w:val="00B4032C"/>
    <w:rsid w:val="00B816FD"/>
    <w:rsid w:val="00BD5EBA"/>
    <w:rsid w:val="00C20E99"/>
    <w:rsid w:val="00CE3ABF"/>
    <w:rsid w:val="00D078DB"/>
    <w:rsid w:val="00DE7FB7"/>
    <w:rsid w:val="00E601DD"/>
    <w:rsid w:val="00EF42E0"/>
    <w:rsid w:val="00F46D92"/>
    <w:rsid w:val="00F75FC5"/>
    <w:rsid w:val="00FC63F7"/>
    <w:rsid w:val="00FE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Calibri"/>
        <w:sz w:val="28"/>
        <w:szCs w:val="22"/>
        <w:lang w:val="fr-FR" w:eastAsia="fr-FR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7AE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  <w:style w:type="paragraph" w:styleId="Sansinterligne">
    <w:name w:val="No Spacing"/>
    <w:uiPriority w:val="1"/>
    <w:qFormat/>
    <w:rsid w:val="0075178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Frederic Garnier</cp:lastModifiedBy>
  <cp:revision>5</cp:revision>
  <cp:lastPrinted>2026-03-16T13:33:00Z</cp:lastPrinted>
  <dcterms:created xsi:type="dcterms:W3CDTF">2026-01-26T12:31:00Z</dcterms:created>
  <dcterms:modified xsi:type="dcterms:W3CDTF">2026-03-16T13:42:00Z</dcterms:modified>
</cp:coreProperties>
</file>