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F6192" w14:textId="319B0E79" w:rsidR="003B5188" w:rsidRDefault="00C20E99" w:rsidP="00B23271">
      <w:pPr>
        <w:spacing w:after="12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>I</w:t>
      </w:r>
      <w:r w:rsidR="009F5D28">
        <w:rPr>
          <w:rFonts w:ascii="Arial" w:eastAsia="Arial" w:hAnsi="Arial" w:cs="Arial"/>
          <w:color w:val="00B050"/>
          <w:sz w:val="32"/>
          <w:szCs w:val="32"/>
        </w:rPr>
        <w:t>II</w:t>
      </w:r>
      <w:r>
        <w:rPr>
          <w:rFonts w:ascii="Arial" w:eastAsia="Arial" w:hAnsi="Arial" w:cs="Arial"/>
          <w:color w:val="00B050"/>
          <w:sz w:val="32"/>
          <w:szCs w:val="32"/>
        </w:rPr>
        <w:t xml:space="preserve">. </w:t>
      </w:r>
      <w:r w:rsidR="009F5D28">
        <w:rPr>
          <w:rFonts w:ascii="Arial" w:eastAsia="Arial" w:hAnsi="Arial" w:cs="Arial"/>
          <w:color w:val="00B050"/>
          <w:sz w:val="32"/>
          <w:szCs w:val="32"/>
        </w:rPr>
        <w:t>Décomposition en produit de facteurs premiers</w:t>
      </w:r>
    </w:p>
    <w:p w14:paraId="4C30BF60" w14:textId="77777777" w:rsidR="009F5D28" w:rsidRDefault="009F5D28" w:rsidP="00480911">
      <w:pPr>
        <w:spacing w:before="360" w:after="0" w:line="360" w:lineRule="auto"/>
        <w:rPr>
          <w:rFonts w:ascii="Arial" w:eastAsia="Arial" w:hAnsi="Arial" w:cs="Arial"/>
          <w:color w:val="EE0000"/>
          <w:sz w:val="28"/>
          <w:szCs w:val="28"/>
        </w:rPr>
      </w:pPr>
      <w:r>
        <w:rPr>
          <w:rFonts w:ascii="Arial" w:eastAsia="Arial" w:hAnsi="Arial" w:cs="Arial"/>
          <w:color w:val="EE0000"/>
          <w:sz w:val="28"/>
          <w:szCs w:val="28"/>
        </w:rPr>
        <w:t xml:space="preserve">Propriété : </w:t>
      </w:r>
    </w:p>
    <w:p w14:paraId="1DDD904C" w14:textId="77777777" w:rsidR="009F5D28" w:rsidRDefault="009F5D28" w:rsidP="00480911">
      <w:pPr>
        <w:spacing w:after="120" w:line="360" w:lineRule="auto"/>
        <w:rPr>
          <w:rFonts w:ascii="Arial" w:eastAsia="Arial" w:hAnsi="Arial" w:cs="Arial"/>
          <w:color w:val="EE0000"/>
          <w:sz w:val="28"/>
          <w:szCs w:val="28"/>
        </w:rPr>
      </w:pPr>
      <w:r>
        <w:rPr>
          <w:rFonts w:ascii="Arial" w:eastAsia="Arial" w:hAnsi="Arial" w:cs="Arial"/>
          <w:color w:val="EE0000"/>
          <w:sz w:val="28"/>
          <w:szCs w:val="28"/>
        </w:rPr>
        <w:t>Tout nombre entier supérieur ou égal à 2 peut s’écrire comme un produit de facteurs premiers.</w:t>
      </w:r>
    </w:p>
    <w:p w14:paraId="5B7D0638" w14:textId="77777777" w:rsidR="009F5D28" w:rsidRPr="00480911" w:rsidRDefault="009F5D28" w:rsidP="00B02C4A">
      <w:pPr>
        <w:spacing w:before="24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 w:rsidRPr="00480911">
        <w:rPr>
          <w:rFonts w:ascii="Arial" w:eastAsia="Arial" w:hAnsi="Arial" w:cs="Arial"/>
          <w:color w:val="0070C0"/>
          <w:sz w:val="28"/>
          <w:szCs w:val="28"/>
        </w:rPr>
        <w:t xml:space="preserve">Méthode : </w:t>
      </w:r>
    </w:p>
    <w:p w14:paraId="3865B86A" w14:textId="3052A004" w:rsidR="009F5D28" w:rsidRDefault="009F5D28" w:rsidP="00480911">
      <w:pPr>
        <w:spacing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 Décomposition de 84 en produit de facteurs premiers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1247"/>
        <w:gridCol w:w="3597"/>
      </w:tblGrid>
      <w:tr w:rsidR="00480911" w14:paraId="3B22AE5A" w14:textId="16A7299C" w:rsidTr="00EC404D">
        <w:trPr>
          <w:jc w:val="center"/>
        </w:trPr>
        <w:tc>
          <w:tcPr>
            <w:tcW w:w="1247" w:type="dxa"/>
            <w:tcBorders>
              <w:right w:val="single" w:sz="4" w:space="0" w:color="auto"/>
            </w:tcBorders>
          </w:tcPr>
          <w:p w14:paraId="23DDBA74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84</w:t>
            </w:r>
          </w:p>
          <w:p w14:paraId="6DBC2198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42</w:t>
            </w:r>
          </w:p>
          <w:p w14:paraId="766C3024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21</w:t>
            </w:r>
          </w:p>
          <w:p w14:paraId="6306D8B1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  <w:p w14:paraId="61BCA992" w14:textId="18B3E8C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14:paraId="04662152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  <w:p w14:paraId="6BB3060C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  <w:p w14:paraId="07714F8A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  <w:p w14:paraId="1DC21EC2" w14:textId="210520C0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3597" w:type="dxa"/>
            <w:vAlign w:val="center"/>
          </w:tcPr>
          <w:p w14:paraId="510773B9" w14:textId="5B80DE10" w:rsidR="009F5D28" w:rsidRDefault="009F5D28" w:rsidP="00EC404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donc : 84 = 2 </w:t>
            </w:r>
            <w:r w:rsidR="00ED126C">
              <w:rPr>
                <w:rFonts w:ascii="Cambria Math" w:eastAsia="Arial" w:hAnsi="Cambria Math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2 </w:t>
            </w:r>
            <w:r w:rsidR="00ED126C">
              <w:rPr>
                <w:rFonts w:ascii="Cambria Math" w:eastAsia="Arial" w:hAnsi="Cambria Math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 </w:t>
            </w:r>
            <w:r w:rsidR="00ED126C">
              <w:rPr>
                <w:rFonts w:ascii="Cambria Math" w:eastAsia="Arial" w:hAnsi="Cambria Math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7</w:t>
            </w:r>
          </w:p>
          <w:p w14:paraId="25F3F9C0" w14:textId="1CCC93C6" w:rsidR="009F5D28" w:rsidRDefault="009F5D28" w:rsidP="00EC404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84 = 2² </w:t>
            </w:r>
            <w:r w:rsidR="00ED126C">
              <w:rPr>
                <w:rFonts w:ascii="Cambria Math" w:eastAsia="Arial" w:hAnsi="Cambria Math" w:cs="Arial"/>
                <w:sz w:val="28"/>
                <w:szCs w:val="28"/>
              </w:rPr>
              <w:t>×</w:t>
            </w:r>
            <w:r w:rsidR="00480911">
              <w:rPr>
                <w:rFonts w:ascii="Matura MT Script Capitals" w:eastAsia="Arial" w:hAnsi="Matura MT Script Capitals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3 </w:t>
            </w:r>
            <w:r w:rsidR="00ED126C">
              <w:rPr>
                <w:rFonts w:ascii="Cambria Math" w:eastAsia="Arial" w:hAnsi="Cambria Math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7</w:t>
            </w:r>
          </w:p>
        </w:tc>
      </w:tr>
    </w:tbl>
    <w:p w14:paraId="3A9D0901" w14:textId="301BB27C" w:rsidR="009F5D28" w:rsidRDefault="009F5D28" w:rsidP="00B02C4A">
      <w:pPr>
        <w:spacing w:before="24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 Décomposition de 550 x 63 en produit de facteurs premiers</w:t>
      </w:r>
    </w:p>
    <w:tbl>
      <w:tblPr>
        <w:tblStyle w:val="Grilledutableau"/>
        <w:tblW w:w="97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1304"/>
        <w:gridCol w:w="1020"/>
        <w:gridCol w:w="1020"/>
        <w:gridCol w:w="5413"/>
      </w:tblGrid>
      <w:tr w:rsidR="00480911" w14:paraId="0380BF3C" w14:textId="77777777" w:rsidTr="00EC404D">
        <w:tc>
          <w:tcPr>
            <w:tcW w:w="1020" w:type="dxa"/>
            <w:tcBorders>
              <w:right w:val="single" w:sz="4" w:space="0" w:color="auto"/>
            </w:tcBorders>
          </w:tcPr>
          <w:p w14:paraId="6BE85A8B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550</w:t>
            </w:r>
          </w:p>
          <w:p w14:paraId="50C8B918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275</w:t>
            </w:r>
          </w:p>
          <w:p w14:paraId="5A8B2BA9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55</w:t>
            </w:r>
          </w:p>
          <w:p w14:paraId="5CD13524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11</w:t>
            </w:r>
          </w:p>
          <w:p w14:paraId="7AB485FC" w14:textId="60F08144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1304" w:type="dxa"/>
            <w:tcBorders>
              <w:left w:val="single" w:sz="4" w:space="0" w:color="auto"/>
            </w:tcBorders>
          </w:tcPr>
          <w:p w14:paraId="4CDDF6D7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  <w:p w14:paraId="6BCAF8F9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</w:p>
          <w:p w14:paraId="0596FCBF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</w:t>
            </w:r>
          </w:p>
          <w:p w14:paraId="7A851E90" w14:textId="78AA3056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11</w:t>
            </w:r>
          </w:p>
        </w:tc>
        <w:tc>
          <w:tcPr>
            <w:tcW w:w="1020" w:type="dxa"/>
            <w:tcBorders>
              <w:right w:val="single" w:sz="4" w:space="0" w:color="auto"/>
            </w:tcBorders>
          </w:tcPr>
          <w:p w14:paraId="2BF5AC95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63</w:t>
            </w:r>
          </w:p>
          <w:p w14:paraId="0C197DF7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21</w:t>
            </w:r>
          </w:p>
          <w:p w14:paraId="5CE8E4EA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  <w:p w14:paraId="5FF26AA1" w14:textId="6DA2DCF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1020" w:type="dxa"/>
            <w:tcBorders>
              <w:left w:val="single" w:sz="4" w:space="0" w:color="auto"/>
            </w:tcBorders>
          </w:tcPr>
          <w:p w14:paraId="46256F5A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  <w:p w14:paraId="751AB987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  <w:p w14:paraId="71F1871D" w14:textId="1D4C574C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7</w:t>
            </w:r>
          </w:p>
        </w:tc>
        <w:tc>
          <w:tcPr>
            <w:tcW w:w="5413" w:type="dxa"/>
            <w:vAlign w:val="center"/>
          </w:tcPr>
          <w:p w14:paraId="425C5E99" w14:textId="77777777" w:rsidR="009F5D28" w:rsidRDefault="009F5D28" w:rsidP="00EC404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donc :</w:t>
            </w:r>
          </w:p>
          <w:p w14:paraId="43255979" w14:textId="4B5F183F" w:rsidR="009F5D28" w:rsidRDefault="009F5D28" w:rsidP="00EC404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550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63 = 2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11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7</w:t>
            </w:r>
          </w:p>
          <w:p w14:paraId="037D7269" w14:textId="0BBD8E81" w:rsidR="009F5D28" w:rsidRDefault="009F5D28" w:rsidP="00EC404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550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63 = 2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7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11</w:t>
            </w:r>
          </w:p>
          <w:p w14:paraId="59D96190" w14:textId="7DA2A919" w:rsidR="009F5D28" w:rsidRDefault="009F5D28" w:rsidP="00EC404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550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63 = 2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3²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5²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7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11</w:t>
            </w:r>
          </w:p>
        </w:tc>
      </w:tr>
    </w:tbl>
    <w:p w14:paraId="175189FA" w14:textId="181D17A1" w:rsidR="009F5D28" w:rsidRDefault="009F5D28" w:rsidP="00B02C4A">
      <w:pPr>
        <w:spacing w:before="240" w:after="120" w:line="360" w:lineRule="auto"/>
        <w:rPr>
          <w:rFonts w:ascii="Arial" w:eastAsia="Arial" w:hAnsi="Arial" w:cs="Arial"/>
          <w:sz w:val="28"/>
          <w:szCs w:val="28"/>
        </w:rPr>
      </w:pPr>
      <w:r w:rsidRPr="00480911">
        <w:rPr>
          <w:rFonts w:ascii="Arial" w:eastAsia="Arial" w:hAnsi="Arial" w:cs="Arial"/>
          <w:b/>
          <w:bCs/>
          <w:sz w:val="28"/>
          <w:szCs w:val="28"/>
        </w:rPr>
        <w:t>Remarque</w:t>
      </w:r>
      <w:r>
        <w:rPr>
          <w:rFonts w:ascii="Arial" w:eastAsia="Arial" w:hAnsi="Arial" w:cs="Arial"/>
          <w:sz w:val="28"/>
          <w:szCs w:val="28"/>
        </w:rPr>
        <w:t> :</w:t>
      </w:r>
    </w:p>
    <w:p w14:paraId="00467073" w14:textId="41568AE8" w:rsidR="009F5D28" w:rsidRDefault="009F5D28" w:rsidP="00480911">
      <w:pPr>
        <w:spacing w:before="12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Pour un nombre donné, il n’existe qu’une seule décomposition en produit de facteurs premiers (si l’on ne tient pas compte de l’ordre des facteurs).</w:t>
      </w:r>
    </w:p>
    <w:p w14:paraId="0CD7F641" w14:textId="094F675D" w:rsidR="009F5D28" w:rsidRPr="00480911" w:rsidRDefault="009F5D28" w:rsidP="00B02C4A">
      <w:pPr>
        <w:spacing w:before="240" w:after="120" w:line="360" w:lineRule="auto"/>
        <w:rPr>
          <w:rFonts w:ascii="Arial" w:eastAsia="Arial" w:hAnsi="Arial" w:cs="Arial"/>
          <w:color w:val="0070C0"/>
          <w:sz w:val="28"/>
          <w:szCs w:val="28"/>
        </w:rPr>
      </w:pPr>
      <w:r w:rsidRPr="00480911">
        <w:rPr>
          <w:rFonts w:ascii="Arial" w:eastAsia="Arial" w:hAnsi="Arial" w:cs="Arial"/>
          <w:color w:val="0070C0"/>
          <w:sz w:val="28"/>
          <w:szCs w:val="28"/>
        </w:rPr>
        <w:t>Méthode :</w:t>
      </w:r>
    </w:p>
    <w:p w14:paraId="2DBB04A3" w14:textId="5E5D6E1F" w:rsidR="009F5D28" w:rsidRDefault="009F5D28" w:rsidP="00B02C4A">
      <w:pPr>
        <w:spacing w:before="24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a) Décomposition de 1044 en produit de facteurs premiers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1276"/>
        <w:gridCol w:w="7195"/>
      </w:tblGrid>
      <w:tr w:rsidR="009F5D28" w14:paraId="78C41254" w14:textId="77777777" w:rsidTr="00480911">
        <w:tc>
          <w:tcPr>
            <w:tcW w:w="1271" w:type="dxa"/>
          </w:tcPr>
          <w:p w14:paraId="1CBEA5C1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1044</w:t>
            </w:r>
          </w:p>
          <w:p w14:paraId="151F0FC0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522</w:t>
            </w:r>
          </w:p>
          <w:p w14:paraId="0897EABB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261</w:t>
            </w:r>
          </w:p>
          <w:p w14:paraId="41B873EF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87</w:t>
            </w:r>
          </w:p>
          <w:p w14:paraId="76F2D759" w14:textId="77777777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29</w:t>
            </w:r>
          </w:p>
          <w:p w14:paraId="577F44CE" w14:textId="5D3C579C" w:rsidR="009F5D28" w:rsidRDefault="009F5D28" w:rsidP="00480911">
            <w:pPr>
              <w:spacing w:after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5A1B7F02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  <w:p w14:paraId="7B38C873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  <w:p w14:paraId="3EB7BD7B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  <w:p w14:paraId="1BFFB90D" w14:textId="77777777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  <w:p w14:paraId="6B7FB94D" w14:textId="6BF7A19B" w:rsidR="009F5D28" w:rsidRDefault="009F5D28" w:rsidP="00480911">
            <w:pPr>
              <w:spacing w:after="1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29</w:t>
            </w:r>
          </w:p>
        </w:tc>
        <w:tc>
          <w:tcPr>
            <w:tcW w:w="7195" w:type="dxa"/>
          </w:tcPr>
          <w:p w14:paraId="36F1D67E" w14:textId="11EF4F01" w:rsidR="009F5D28" w:rsidRDefault="009F5D28" w:rsidP="00866A1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1044 = 2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2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29</w:t>
            </w:r>
          </w:p>
          <w:p w14:paraId="4D38027B" w14:textId="29EFA880" w:rsidR="009F5D28" w:rsidRDefault="009F5D28" w:rsidP="00866A1B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1044 = 2²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3² </w:t>
            </w:r>
            <w:r w:rsidR="00480911">
              <w:rPr>
                <w:rFonts w:ascii="Arial" w:eastAsia="Arial" w:hAnsi="Arial" w:cs="Arial"/>
                <w:sz w:val="28"/>
                <w:szCs w:val="28"/>
              </w:rPr>
              <w:t>×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29</w:t>
            </w:r>
          </w:p>
        </w:tc>
      </w:tr>
    </w:tbl>
    <w:p w14:paraId="57268C08" w14:textId="67DFE79D" w:rsidR="009F5D28" w:rsidRDefault="009F5D28" w:rsidP="00B02C4A">
      <w:pPr>
        <w:spacing w:before="24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b) En s’aidant de la question précédente, donner tous les diviseurs premiers de 1044</w:t>
      </w:r>
    </w:p>
    <w:p w14:paraId="17D0AA71" w14:textId="26040CA6" w:rsidR="009F5D28" w:rsidRDefault="009F5D28" w:rsidP="00480911">
      <w:pPr>
        <w:spacing w:after="120" w:line="360" w:lineRule="auto"/>
        <w:ind w:left="56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Les diviseurs premiers de 1044 sont 2 ; 3 ; 29</w:t>
      </w:r>
    </w:p>
    <w:p w14:paraId="562B17A3" w14:textId="24A8B7C0" w:rsidR="009F5D28" w:rsidRDefault="009F5D28" w:rsidP="00B02C4A">
      <w:pPr>
        <w:spacing w:before="240" w:after="12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c) Simplifier la fraction 84/1044</w:t>
      </w:r>
    </w:p>
    <w:p w14:paraId="068EAE9E" w14:textId="61C7D178" w:rsidR="009F5D28" w:rsidRDefault="00000000" w:rsidP="00480911">
      <w:pPr>
        <w:spacing w:before="240" w:after="120" w:line="360" w:lineRule="auto"/>
        <w:ind w:left="567"/>
        <w:rPr>
          <w:rFonts w:ascii="Arial" w:eastAsia="Arial" w:hAnsi="Arial" w:cs="Arial"/>
          <w:sz w:val="28"/>
          <w:szCs w:val="28"/>
        </w:rPr>
      </w:pP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84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1044</m:t>
            </m:r>
          </m:den>
        </m:f>
      </m:oMath>
      <w:r w:rsidR="009F5D28">
        <w:rPr>
          <w:rFonts w:ascii="Arial" w:eastAsia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2×2×3×7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2×2×3×3×29</m:t>
            </m:r>
          </m:den>
        </m:f>
      </m:oMath>
      <w:r w:rsidR="00207CFB">
        <w:rPr>
          <w:rFonts w:ascii="Arial" w:eastAsia="Arial" w:hAnsi="Arial" w:cs="Arial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Arial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 w:cs="Arial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Arial" w:hAnsi="Cambria Math" w:cs="Arial"/>
                <w:sz w:val="28"/>
                <w:szCs w:val="28"/>
              </w:rPr>
              <m:t>87</m:t>
            </m:r>
          </m:den>
        </m:f>
      </m:oMath>
    </w:p>
    <w:p w14:paraId="5FED280B" w14:textId="77777777" w:rsidR="009F5D28" w:rsidRDefault="009F5D28" w:rsidP="00B02C4A">
      <w:pPr>
        <w:spacing w:before="240" w:after="120" w:line="360" w:lineRule="auto"/>
        <w:rPr>
          <w:rFonts w:ascii="Arial" w:eastAsia="Arial" w:hAnsi="Arial" w:cs="Arial"/>
          <w:sz w:val="28"/>
          <w:szCs w:val="28"/>
        </w:rPr>
      </w:pPr>
    </w:p>
    <w:sectPr w:rsidR="009F5D28" w:rsidSect="00B23271"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D57DE6-554E-4024-BAAD-9A51A5581F14}"/>
    <w:embedBold r:id="rId2" w:fontKey="{BFFA5080-8A48-416D-B483-A90F489A90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B0C7E36-5825-41A1-9A39-B7260CDB38C5}"/>
    <w:embedItalic r:id="rId4" w:fontKey="{0CC4E1F1-F7C6-40C2-B71F-E95573FBB2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3EDEC9-7E38-44FF-BA01-9A11C51CF36E}"/>
    <w:embedItalic r:id="rId6" w:fontKey="{D4973705-3E5E-4D24-9496-190639EDDF39}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  <w:embedRegular r:id="rId7" w:fontKey="{73E13290-126C-4754-8AFE-DE27A249A6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0191611-8371-4666-AE3D-B72E5009F3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1F7AF8"/>
    <w:rsid w:val="00204AC1"/>
    <w:rsid w:val="00207CFB"/>
    <w:rsid w:val="002A49DF"/>
    <w:rsid w:val="00384BC7"/>
    <w:rsid w:val="003B5188"/>
    <w:rsid w:val="00425E56"/>
    <w:rsid w:val="0045250C"/>
    <w:rsid w:val="00480911"/>
    <w:rsid w:val="00570424"/>
    <w:rsid w:val="005B5914"/>
    <w:rsid w:val="005E0928"/>
    <w:rsid w:val="00773F39"/>
    <w:rsid w:val="008D235D"/>
    <w:rsid w:val="009B080A"/>
    <w:rsid w:val="009F5D28"/>
    <w:rsid w:val="00AC0166"/>
    <w:rsid w:val="00AC70B5"/>
    <w:rsid w:val="00AE7926"/>
    <w:rsid w:val="00B02C4A"/>
    <w:rsid w:val="00B23271"/>
    <w:rsid w:val="00B3710E"/>
    <w:rsid w:val="00B4032C"/>
    <w:rsid w:val="00B816FD"/>
    <w:rsid w:val="00C20E99"/>
    <w:rsid w:val="00CE3ABF"/>
    <w:rsid w:val="00DB54A7"/>
    <w:rsid w:val="00DE7FB7"/>
    <w:rsid w:val="00EC404D"/>
    <w:rsid w:val="00ED126C"/>
    <w:rsid w:val="00ED56A5"/>
    <w:rsid w:val="00FB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D28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D235D"/>
    <w:rPr>
      <w:color w:val="666666"/>
    </w:rPr>
  </w:style>
  <w:style w:type="character" w:customStyle="1" w:styleId="xlitteral">
    <w:name w:val="x litteral"/>
    <w:basedOn w:val="Policepardfaut"/>
    <w:uiPriority w:val="1"/>
    <w:qFormat/>
    <w:rsid w:val="001F7AF8"/>
    <w:rPr>
      <w:rFonts w:ascii="Times New Roman" w:hAnsi="Times New Roman" w:cs="Times New Roman"/>
      <w:b w:val="0"/>
      <w:i/>
      <w:iCs/>
      <w:caps w:val="0"/>
      <w:smallCaps w:val="0"/>
      <w:strike w:val="0"/>
      <w:dstrike w:val="0"/>
      <w:vanish w:val="0"/>
      <w:spacing w:val="0"/>
      <w:w w:val="100"/>
      <w:position w:val="0"/>
      <w:sz w:val="28"/>
      <w:szCs w:val="28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Frederic Garnier</cp:lastModifiedBy>
  <cp:revision>8</cp:revision>
  <dcterms:created xsi:type="dcterms:W3CDTF">2025-10-27T10:05:00Z</dcterms:created>
  <dcterms:modified xsi:type="dcterms:W3CDTF">2025-11-06T06:28:00Z</dcterms:modified>
</cp:coreProperties>
</file>