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99209" w14:textId="44004991" w:rsidR="00D91F1A" w:rsidRPr="0084530B" w:rsidRDefault="00D95B3E" w:rsidP="0084530B">
      <w:pPr>
        <w:jc w:val="center"/>
        <w:rPr>
          <w:color w:val="EE0000"/>
          <w:sz w:val="36"/>
          <w:szCs w:val="36"/>
        </w:rPr>
      </w:pPr>
      <w:r w:rsidRPr="0084530B">
        <w:rPr>
          <w:b/>
          <w:bCs/>
          <w:color w:val="EE0000"/>
          <w:sz w:val="36"/>
          <w:szCs w:val="36"/>
        </w:rPr>
        <w:t>Thème</w:t>
      </w:r>
      <w:r w:rsidRPr="0084530B">
        <w:rPr>
          <w:color w:val="EE0000"/>
          <w:sz w:val="36"/>
          <w:szCs w:val="36"/>
        </w:rPr>
        <w:t> : Se raconter, se r</w:t>
      </w:r>
      <w:r w:rsidR="00DE6F2B" w:rsidRPr="0084530B">
        <w:rPr>
          <w:color w:val="EE0000"/>
          <w:sz w:val="36"/>
          <w:szCs w:val="36"/>
        </w:rPr>
        <w:t>e</w:t>
      </w:r>
      <w:r w:rsidRPr="0084530B">
        <w:rPr>
          <w:color w:val="EE0000"/>
          <w:sz w:val="36"/>
          <w:szCs w:val="36"/>
        </w:rPr>
        <w:t>présenter</w:t>
      </w:r>
    </w:p>
    <w:p w14:paraId="1F4FD661" w14:textId="4A22C4A7" w:rsidR="00D95B3E" w:rsidRPr="0084530B" w:rsidRDefault="00D95B3E" w:rsidP="0017255A">
      <w:pPr>
        <w:rPr>
          <w:color w:val="0070C0"/>
        </w:rPr>
      </w:pPr>
      <w:r w:rsidRPr="0084530B">
        <w:rPr>
          <w:b/>
          <w:bCs/>
          <w:color w:val="0070C0"/>
        </w:rPr>
        <w:t>Chap1</w:t>
      </w:r>
      <w:r w:rsidRPr="0084530B">
        <w:rPr>
          <w:color w:val="0070C0"/>
        </w:rPr>
        <w:t> : la représentation de soi</w:t>
      </w:r>
    </w:p>
    <w:p w14:paraId="325F19B2" w14:textId="4F6002C7" w:rsidR="00D95B3E" w:rsidRPr="0084530B" w:rsidRDefault="00D95B3E">
      <w:pPr>
        <w:rPr>
          <w:color w:val="E97132" w:themeColor="accent2"/>
        </w:rPr>
      </w:pPr>
      <w:r w:rsidRPr="0084530B">
        <w:rPr>
          <w:b/>
          <w:bCs/>
          <w:color w:val="E97132" w:themeColor="accent2"/>
        </w:rPr>
        <w:t>Problématique</w:t>
      </w:r>
      <w:r w:rsidRPr="0084530B">
        <w:rPr>
          <w:color w:val="E97132" w:themeColor="accent2"/>
        </w:rPr>
        <w:t> : Pourquoi l’exp</w:t>
      </w:r>
      <w:r w:rsidR="00DE6F2B" w:rsidRPr="0084530B">
        <w:rPr>
          <w:color w:val="E97132" w:themeColor="accent2"/>
        </w:rPr>
        <w:t>r</w:t>
      </w:r>
      <w:r w:rsidRPr="0084530B">
        <w:rPr>
          <w:color w:val="E97132" w:themeColor="accent2"/>
        </w:rPr>
        <w:t>ession de sa différence fait sens ?</w:t>
      </w:r>
    </w:p>
    <w:p w14:paraId="6A492817" w14:textId="77777777" w:rsidR="00D95B3E" w:rsidRPr="0084530B" w:rsidRDefault="00D95B3E">
      <w:pPr>
        <w:rPr>
          <w:b/>
          <w:bCs/>
        </w:rPr>
      </w:pPr>
      <w:r w:rsidRPr="0084530B">
        <w:rPr>
          <w:b/>
          <w:bCs/>
          <w:u w:val="single"/>
        </w:rPr>
        <w:t>Objectif</w:t>
      </w:r>
      <w:r w:rsidRPr="0084530B">
        <w:rPr>
          <w:b/>
          <w:bCs/>
        </w:rPr>
        <w:t xml:space="preserve"> : </w:t>
      </w:r>
    </w:p>
    <w:p w14:paraId="5A84823B" w14:textId="58A4E21D" w:rsidR="00D95B3E" w:rsidRDefault="00D95B3E" w:rsidP="0084530B">
      <w:pPr>
        <w:ind w:left="567"/>
      </w:pPr>
      <w:r>
        <w:t>- Savoir se décrire dans sa différence (autoportrait, éléments figés instant t)</w:t>
      </w:r>
    </w:p>
    <w:p w14:paraId="087EFAB1" w14:textId="03156756" w:rsidR="00D95B3E" w:rsidRDefault="00D95B3E" w:rsidP="0084530B">
      <w:pPr>
        <w:ind w:left="567"/>
      </w:pPr>
      <w:r>
        <w:t>- Raconter un épisode marquant de sa vie (événement, analyse de soi)</w:t>
      </w:r>
    </w:p>
    <w:p w14:paraId="5630FB11" w14:textId="77777777" w:rsidR="0017255A" w:rsidRDefault="0017255A" w:rsidP="0017255A"/>
    <w:p w14:paraId="551775BE" w14:textId="1C1DBE55" w:rsidR="00DE6F2B" w:rsidRPr="00C947E1" w:rsidRDefault="00E96DE8">
      <w:pPr>
        <w:rPr>
          <w:color w:val="00B050"/>
        </w:rPr>
      </w:pPr>
      <w:r w:rsidRPr="00C947E1">
        <w:rPr>
          <w:color w:val="00B050"/>
        </w:rPr>
        <w:t>I) Emmanuelle Laborit</w:t>
      </w:r>
      <w:r w:rsidR="0084530B" w:rsidRPr="00C947E1">
        <w:rPr>
          <w:color w:val="00B050"/>
        </w:rPr>
        <w:t xml:space="preserve"> (EL)</w:t>
      </w:r>
    </w:p>
    <w:p w14:paraId="3BB0909B" w14:textId="19239AFD" w:rsidR="00E96DE8" w:rsidRDefault="00E96DE8">
      <w:r>
        <w:t>- Comédienne française</w:t>
      </w:r>
    </w:p>
    <w:p w14:paraId="6B643B48" w14:textId="4BCA04E8" w:rsidR="00E96DE8" w:rsidRDefault="00E96DE8">
      <w:r>
        <w:t>- Sourde de naissance</w:t>
      </w:r>
    </w:p>
    <w:p w14:paraId="2DA2951C" w14:textId="5080877A" w:rsidR="00E96DE8" w:rsidRDefault="00E96DE8">
      <w:r>
        <w:t>- Ambassadrice de la LSF (Langue des Signes Française)</w:t>
      </w:r>
    </w:p>
    <w:p w14:paraId="67E919B5" w14:textId="5F502134" w:rsidR="00E96DE8" w:rsidRDefault="00E96DE8">
      <w:r>
        <w:t xml:space="preserve">- Molière de la révélation </w:t>
      </w:r>
      <w:proofErr w:type="spellStart"/>
      <w:r>
        <w:t>théatrâle</w:t>
      </w:r>
      <w:proofErr w:type="spellEnd"/>
      <w:r>
        <w:t xml:space="preserve"> pour « Les enfants du silence » en 1993.</w:t>
      </w:r>
    </w:p>
    <w:p w14:paraId="20C88347" w14:textId="166E18E4" w:rsidR="00E96DE8" w:rsidRDefault="00E96DE8">
      <w:r>
        <w:t xml:space="preserve">- Le Cri de la Mouette est un </w:t>
      </w:r>
      <w:proofErr w:type="spellStart"/>
      <w:r>
        <w:t>témoignange</w:t>
      </w:r>
      <w:proofErr w:type="spellEnd"/>
      <w:r>
        <w:t xml:space="preserve"> de sa vie et de son handicap : une lutte pour appartenir à la société des entendants.</w:t>
      </w:r>
    </w:p>
    <w:p w14:paraId="3D68627E" w14:textId="36CE57C8" w:rsidR="00E96DE8" w:rsidRPr="00C947E1" w:rsidRDefault="00E96DE8">
      <w:pPr>
        <w:rPr>
          <w:color w:val="00B050"/>
        </w:rPr>
      </w:pPr>
      <w:r w:rsidRPr="00C947E1">
        <w:rPr>
          <w:color w:val="00B050"/>
        </w:rPr>
        <w:t>II) Les indices autobiographiques</w:t>
      </w:r>
    </w:p>
    <w:p w14:paraId="1C20126C" w14:textId="042EFFE7" w:rsidR="00E96DE8" w:rsidRDefault="00E96DE8">
      <w:r>
        <w:t>- l’énonciation à la 1</w:t>
      </w:r>
      <w:r w:rsidRPr="00E96DE8">
        <w:rPr>
          <w:vertAlign w:val="superscript"/>
        </w:rPr>
        <w:t>ère</w:t>
      </w:r>
      <w:r>
        <w:t xml:space="preserve"> personne : « Je m’appelle Emmanuelle », « je disais « elle » en parlant de moi »</w:t>
      </w:r>
    </w:p>
    <w:p w14:paraId="3EE00854" w14:textId="3C90B859" w:rsidR="00E96DE8" w:rsidRDefault="00E96DE8">
      <w:pPr>
        <w:rPr>
          <w:u w:val="single"/>
        </w:rPr>
      </w:pPr>
      <w:r>
        <w:t xml:space="preserve">- l’auteur est le </w:t>
      </w:r>
      <w:r w:rsidRPr="00E96DE8">
        <w:rPr>
          <w:u w:val="single"/>
        </w:rPr>
        <w:t>narrateur</w:t>
      </w:r>
      <w:r>
        <w:t xml:space="preserve"> et le </w:t>
      </w:r>
      <w:r w:rsidRPr="00E96DE8">
        <w:rPr>
          <w:u w:val="single"/>
        </w:rPr>
        <w:t>personnage principal</w:t>
      </w:r>
    </w:p>
    <w:p w14:paraId="0312CCDA" w14:textId="725B2018" w:rsidR="00E96DE8" w:rsidRDefault="00E96DE8">
      <w:r>
        <w:t xml:space="preserve">- l’utilisation du champ lexical des </w:t>
      </w:r>
      <w:r w:rsidRPr="00E96DE8">
        <w:rPr>
          <w:u w:val="single"/>
        </w:rPr>
        <w:t>sens</w:t>
      </w:r>
      <w:r>
        <w:t xml:space="preserve">, </w:t>
      </w:r>
      <w:r w:rsidR="0084530B">
        <w:t xml:space="preserve">des sentiments, des pensées : « Je sentais […] de la colère, de la </w:t>
      </w:r>
      <w:proofErr w:type="spellStart"/>
      <w:r w:rsidR="0084530B">
        <w:t>tristese</w:t>
      </w:r>
      <w:proofErr w:type="spellEnd"/>
      <w:r w:rsidR="0084530B">
        <w:t> », « des lettres visuelles »</w:t>
      </w:r>
    </w:p>
    <w:p w14:paraId="55D9D427" w14:textId="004D2BC0" w:rsidR="0084530B" w:rsidRDefault="0084530B">
      <w:r>
        <w:t>- l’évocation du milieu familial : « papa », « maman », « tata »</w:t>
      </w:r>
    </w:p>
    <w:p w14:paraId="69BD4E66" w14:textId="33CD637B" w:rsidR="0084530B" w:rsidRDefault="0084530B">
      <w:r>
        <w:t>- la narration de souvenirs personnels : « </w:t>
      </w:r>
      <w:proofErr w:type="spellStart"/>
      <w:r>
        <w:t>Moncerveau</w:t>
      </w:r>
      <w:proofErr w:type="spellEnd"/>
      <w:r>
        <w:t xml:space="preserve"> fonctionnait au présent. Que voulait dire le passé et l’avenir ? »</w:t>
      </w:r>
    </w:p>
    <w:p w14:paraId="1F033ECA" w14:textId="77777777" w:rsidR="0084530B" w:rsidRPr="00E96DE8" w:rsidRDefault="0084530B"/>
    <w:p w14:paraId="52EC91DE" w14:textId="13F41728" w:rsidR="00D95B3E" w:rsidRPr="00C947E1" w:rsidRDefault="00E96DE8">
      <w:pPr>
        <w:rPr>
          <w:color w:val="00B050"/>
        </w:rPr>
      </w:pPr>
      <w:r w:rsidRPr="00C947E1">
        <w:rPr>
          <w:color w:val="00B050"/>
        </w:rPr>
        <w:t>III°) Perception de sa différence</w:t>
      </w:r>
    </w:p>
    <w:p w14:paraId="427719C8" w14:textId="5E438E16" w:rsidR="00E96DE8" w:rsidRDefault="00E96DE8">
      <w:r>
        <w:t>EL rencontre des difficultés à comprendre les autres :</w:t>
      </w:r>
    </w:p>
    <w:p w14:paraId="2E8E1448" w14:textId="72A4BE82" w:rsidR="00E96DE8" w:rsidRDefault="00E96DE8">
      <w:r>
        <w:t>- elle n’a pas la notion du temps : « Hier, demain, aujourd’hui »</w:t>
      </w:r>
    </w:p>
    <w:p w14:paraId="2BFF3F67" w14:textId="6A938239" w:rsidR="00E96DE8" w:rsidRDefault="00E96DE8">
      <w:r>
        <w:t>- les mots, « une bizarrerie pour moi depuis mon enfance »</w:t>
      </w:r>
    </w:p>
    <w:p w14:paraId="1F6849E8" w14:textId="3253FF45" w:rsidR="00E96DE8" w:rsidRDefault="00E96DE8">
      <w:r>
        <w:t>- les mimiques : « j’essayais de reproduire comme un petit singe »</w:t>
      </w:r>
    </w:p>
    <w:p w14:paraId="28D320E8" w14:textId="77777777" w:rsidR="00E96DE8" w:rsidRDefault="00E96DE8"/>
    <w:p w14:paraId="585B86C3" w14:textId="0CAD3F9F" w:rsidR="00E96DE8" w:rsidRDefault="00E96DE8">
      <w:r>
        <w:sym w:font="Wingdings" w:char="F0F0"/>
      </w:r>
      <w:r>
        <w:t xml:space="preserve"> Tous ces éléments qu’elle ne peut pas percevoir forment pour elle « un mur invisible » entre elle et les autres : « à la fois vitre transparente et béton ».</w:t>
      </w:r>
    </w:p>
    <w:p w14:paraId="42A058CB" w14:textId="6E1149FD" w:rsidR="00E96DE8" w:rsidRPr="00C947E1" w:rsidRDefault="00E96DE8">
      <w:pPr>
        <w:rPr>
          <w:color w:val="00B050"/>
        </w:rPr>
      </w:pPr>
      <w:r w:rsidRPr="00C947E1">
        <w:rPr>
          <w:color w:val="00B050"/>
        </w:rPr>
        <w:t>IV) La construction de son identité</w:t>
      </w:r>
    </w:p>
    <w:p w14:paraId="6A0B3878" w14:textId="3409A853" w:rsidR="00E96DE8" w:rsidRDefault="00E96DE8">
      <w:r>
        <w:t xml:space="preserve">Elle a été possible grâce à la langue de signes, qui lui ont permis de comprendre : </w:t>
      </w:r>
    </w:p>
    <w:p w14:paraId="0DBB16F9" w14:textId="1CDD4A23" w:rsidR="00E96DE8" w:rsidRDefault="00E96DE8">
      <w:r>
        <w:t xml:space="preserve">- qui sont les </w:t>
      </w:r>
      <w:r w:rsidRPr="00E96DE8">
        <w:rPr>
          <w:u w:val="single"/>
        </w:rPr>
        <w:t>personnes proches</w:t>
      </w:r>
      <w:r>
        <w:t> : « Emmanuelle, c’était moi. Papa, c’était lui. Maman, c’était elle »</w:t>
      </w:r>
      <w:r w:rsidR="0084530B">
        <w:t>.</w:t>
      </w:r>
    </w:p>
    <w:p w14:paraId="5DCBA098" w14:textId="6F5C04D9" w:rsidR="0084530B" w:rsidRDefault="0084530B">
      <w:r>
        <w:t>- la découverte de soi : « Être quelqu’un, comprendre qu’on est vivant »</w:t>
      </w:r>
    </w:p>
    <w:p w14:paraId="238BC5B0" w14:textId="693DF65C" w:rsidR="0084530B" w:rsidRDefault="0084530B">
      <w:r>
        <w:t xml:space="preserve">- la </w:t>
      </w:r>
      <w:r w:rsidRPr="00B2303E">
        <w:rPr>
          <w:u w:val="single"/>
        </w:rPr>
        <w:t>temporalité</w:t>
      </w:r>
      <w:r>
        <w:t xml:space="preserve"> de sa vie : « J’ai compris qu’hier était derrière moi, demain devant moi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4530B" w14:paraId="55D57D98" w14:textId="77777777" w:rsidTr="0084530B">
        <w:tc>
          <w:tcPr>
            <w:tcW w:w="9628" w:type="dxa"/>
          </w:tcPr>
          <w:p w14:paraId="3E11F533" w14:textId="77777777" w:rsidR="0084530B" w:rsidRPr="0084530B" w:rsidRDefault="0084530B" w:rsidP="0084530B">
            <w:pPr>
              <w:spacing w:before="120" w:line="360" w:lineRule="auto"/>
              <w:rPr>
                <w:b/>
                <w:bCs/>
                <w:color w:val="EE0000"/>
              </w:rPr>
            </w:pPr>
            <w:r w:rsidRPr="0084530B">
              <w:rPr>
                <w:b/>
                <w:bCs/>
                <w:color w:val="EE0000"/>
              </w:rPr>
              <w:t xml:space="preserve">Conclusion : </w:t>
            </w:r>
          </w:p>
          <w:p w14:paraId="7582E0D5" w14:textId="77777777" w:rsidR="0084530B" w:rsidRDefault="0084530B" w:rsidP="00B2303E">
            <w:pPr>
              <w:spacing w:line="360" w:lineRule="auto"/>
            </w:pPr>
            <w:r>
              <w:t xml:space="preserve">L’autobiographie, c’est le récit que </w:t>
            </w:r>
            <w:proofErr w:type="gramStart"/>
            <w:r>
              <w:t>l(</w:t>
            </w:r>
            <w:proofErr w:type="gramEnd"/>
            <w:r>
              <w:t xml:space="preserve">on fait de sa propre vie. Elle permet de </w:t>
            </w:r>
            <w:r w:rsidRPr="00B2303E">
              <w:rPr>
                <w:u w:val="single"/>
              </w:rPr>
              <w:t>partager une expérience de vie différente des autres</w:t>
            </w:r>
            <w:r>
              <w:t>.</w:t>
            </w:r>
          </w:p>
          <w:p w14:paraId="221AA1FF" w14:textId="77777777" w:rsidR="00B2303E" w:rsidRDefault="0084530B" w:rsidP="00B2303E">
            <w:pPr>
              <w:spacing w:line="360" w:lineRule="auto"/>
            </w:pPr>
            <w:r>
              <w:t xml:space="preserve">Cet extrait constitue le début du récit de la vie d’EL : c’est </w:t>
            </w:r>
            <w:r w:rsidRPr="00B2303E">
              <w:rPr>
                <w:b/>
                <w:bCs/>
              </w:rPr>
              <w:t>l’incipit</w:t>
            </w:r>
            <w:r>
              <w:t xml:space="preserve">. </w:t>
            </w:r>
          </w:p>
          <w:p w14:paraId="52AC5AB6" w14:textId="75E0FCF3" w:rsidR="0084530B" w:rsidRDefault="0084530B" w:rsidP="00B2303E">
            <w:pPr>
              <w:spacing w:line="360" w:lineRule="auto"/>
            </w:pPr>
            <w:r>
              <w:t>Il permet</w:t>
            </w:r>
            <w:r w:rsidR="00B2303E">
              <w:t> :</w:t>
            </w:r>
          </w:p>
          <w:p w14:paraId="65BB8B2E" w14:textId="77777777" w:rsidR="00B2303E" w:rsidRDefault="00B2303E" w:rsidP="00B2303E">
            <w:pPr>
              <w:spacing w:line="360" w:lineRule="auto"/>
            </w:pPr>
            <w:r>
              <w:t>- de présenter le personnage et sa situation.</w:t>
            </w:r>
          </w:p>
          <w:p w14:paraId="1A611482" w14:textId="77777777" w:rsidR="00B2303E" w:rsidRDefault="00B2303E" w:rsidP="00B2303E">
            <w:pPr>
              <w:spacing w:line="360" w:lineRule="auto"/>
            </w:pPr>
            <w:r>
              <w:t>- de comprendre ses problèmes.</w:t>
            </w:r>
          </w:p>
          <w:p w14:paraId="18A38FEF" w14:textId="19752B35" w:rsidR="00B2303E" w:rsidRDefault="00B2303E" w:rsidP="0084530B">
            <w:pPr>
              <w:spacing w:after="120" w:line="360" w:lineRule="auto"/>
            </w:pPr>
            <w:r>
              <w:t>- de donner l’orientation à venir du récit.</w:t>
            </w:r>
          </w:p>
        </w:tc>
      </w:tr>
    </w:tbl>
    <w:p w14:paraId="791F808C" w14:textId="77777777" w:rsidR="0084530B" w:rsidRDefault="0084530B"/>
    <w:p w14:paraId="5DED5AA9" w14:textId="319D6763" w:rsidR="0084530B" w:rsidRPr="00B2303E" w:rsidRDefault="00B2303E">
      <w:pPr>
        <w:rPr>
          <w:color w:val="EE0000"/>
        </w:rPr>
      </w:pPr>
      <w:r w:rsidRPr="00B2303E">
        <w:rPr>
          <w:color w:val="EE0000"/>
        </w:rPr>
        <w:sym w:font="Wingdings" w:char="F0F0"/>
      </w:r>
      <w:r w:rsidRPr="00B2303E">
        <w:rPr>
          <w:color w:val="EE0000"/>
        </w:rPr>
        <w:t xml:space="preserve"> LECTURE : Un secret, Philippe Grimbert pour le 03/10</w:t>
      </w:r>
    </w:p>
    <w:p w14:paraId="492AA1F4" w14:textId="2C4E62CF" w:rsidR="00B2303E" w:rsidRDefault="00B2303E">
      <w:pPr>
        <w:rPr>
          <w:color w:val="EE0000"/>
        </w:rPr>
      </w:pPr>
      <w:r>
        <w:rPr>
          <w:color w:val="EE0000"/>
        </w:rPr>
        <w:t>Elaborer une fiche dans le</w:t>
      </w:r>
      <w:r w:rsidRPr="00B2303E">
        <w:rPr>
          <w:color w:val="EE0000"/>
        </w:rPr>
        <w:t xml:space="preserve"> carnet culturel (2 pages max)</w:t>
      </w:r>
      <w:r>
        <w:rPr>
          <w:color w:val="EE0000"/>
        </w:rPr>
        <w:t>. Utilisable lors de l’évaluation + livre</w:t>
      </w:r>
    </w:p>
    <w:p w14:paraId="6D3F7FAE" w14:textId="60BFE405" w:rsidR="00B2303E" w:rsidRDefault="00B2303E">
      <w:pPr>
        <w:rPr>
          <w:color w:val="EE0000"/>
        </w:rPr>
      </w:pPr>
      <w:r>
        <w:rPr>
          <w:color w:val="EE0000"/>
        </w:rPr>
        <w:t>- titre, auteur, genre (autobiographie)</w:t>
      </w:r>
    </w:p>
    <w:p w14:paraId="203F8E5C" w14:textId="7C8AA2B7" w:rsidR="00B2303E" w:rsidRDefault="00B2303E">
      <w:pPr>
        <w:rPr>
          <w:color w:val="EE0000"/>
        </w:rPr>
      </w:pPr>
      <w:r>
        <w:rPr>
          <w:color w:val="EE0000"/>
        </w:rPr>
        <w:t>- personnages et liens entre eux (schéma possible)</w:t>
      </w:r>
    </w:p>
    <w:p w14:paraId="02B5DBFA" w14:textId="1E386B96" w:rsidR="00B2303E" w:rsidRDefault="00B2303E">
      <w:pPr>
        <w:rPr>
          <w:color w:val="EE0000"/>
        </w:rPr>
      </w:pPr>
      <w:r>
        <w:rPr>
          <w:color w:val="EE0000"/>
        </w:rPr>
        <w:t xml:space="preserve">- Résumé efficace qui suit le schéma narratif (situation initiale, élément perturbateur, péripéties, </w:t>
      </w:r>
      <w:r w:rsidR="007373F7">
        <w:rPr>
          <w:color w:val="EE0000"/>
        </w:rPr>
        <w:t>dénouement, situation finale)</w:t>
      </w:r>
    </w:p>
    <w:p w14:paraId="6A000914" w14:textId="6EF1F694" w:rsidR="007373F7" w:rsidRPr="00B2303E" w:rsidRDefault="007373F7">
      <w:pPr>
        <w:rPr>
          <w:color w:val="EE0000"/>
        </w:rPr>
      </w:pPr>
      <w:r>
        <w:rPr>
          <w:color w:val="EE0000"/>
        </w:rPr>
        <w:t>- Repères de pages/chapitres (max 2 pages)</w:t>
      </w:r>
    </w:p>
    <w:p w14:paraId="67D26CE3" w14:textId="77777777" w:rsidR="00956E35" w:rsidRDefault="00956E35">
      <w:pPr>
        <w:sectPr w:rsidR="00956E35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11FAAC57" w14:textId="54840576" w:rsidR="00B2303E" w:rsidRPr="00956E35" w:rsidRDefault="00956E35">
      <w:pPr>
        <w:rPr>
          <w:sz w:val="36"/>
          <w:szCs w:val="36"/>
          <w:u w:val="single"/>
        </w:rPr>
      </w:pPr>
      <w:r w:rsidRPr="00956E35">
        <w:rPr>
          <w:sz w:val="36"/>
          <w:szCs w:val="36"/>
          <w:u w:val="single"/>
        </w:rPr>
        <w:lastRenderedPageBreak/>
        <w:t>Mon autoportrait</w:t>
      </w:r>
    </w:p>
    <w:p w14:paraId="79D2030A" w14:textId="77777777" w:rsidR="00C947E1" w:rsidRDefault="00C947E1"/>
    <w:p w14:paraId="7A0BA34C" w14:textId="6AAFEADD" w:rsidR="00AD2C63" w:rsidRDefault="00AD2C63">
      <w:r>
        <w:t>Léa</w:t>
      </w:r>
    </w:p>
    <w:p w14:paraId="63AC80FF" w14:textId="63F6D13E" w:rsidR="00956E35" w:rsidRDefault="00956E35">
      <w:r>
        <w:t xml:space="preserve">1. </w:t>
      </w:r>
      <w:r w:rsidR="00AD2C63">
        <w:t xml:space="preserve">Ma qualité préférée est </w:t>
      </w:r>
      <w:r>
        <w:t>la gentillesse</w:t>
      </w:r>
    </w:p>
    <w:p w14:paraId="2C22E53A" w14:textId="42C209EE" w:rsidR="00956E35" w:rsidRDefault="00956E35">
      <w:r>
        <w:t xml:space="preserve">2. </w:t>
      </w:r>
      <w:r w:rsidR="00AD2C63">
        <w:t xml:space="preserve">Mon caractère principal est </w:t>
      </w:r>
      <w:r w:rsidR="0017728E">
        <w:t xml:space="preserve">d’être </w:t>
      </w:r>
      <w:r w:rsidR="00AD2C63">
        <w:t>attentionnée.</w:t>
      </w:r>
    </w:p>
    <w:p w14:paraId="0C5E75A3" w14:textId="69BACEC9" w:rsidR="00AD2C63" w:rsidRDefault="00AD2C63">
      <w:r>
        <w:t>3. Mon principal défaut est l’hypersensibilité</w:t>
      </w:r>
    </w:p>
    <w:p w14:paraId="7FF31F30" w14:textId="136A1428" w:rsidR="00AD2C63" w:rsidRDefault="00AD2C63">
      <w:r>
        <w:t>4. Ma principale qualité</w:t>
      </w:r>
      <w:r w:rsidR="00C947E1">
        <w:t xml:space="preserve"> est l’écoute des autres</w:t>
      </w:r>
    </w:p>
    <w:p w14:paraId="4AFF9F58" w14:textId="6BC55F5D" w:rsidR="00C947E1" w:rsidRDefault="00C947E1">
      <w:r>
        <w:t>5. Ce que j’apprécie le plus chez mes amis c’est leur gentillesse</w:t>
      </w:r>
    </w:p>
    <w:p w14:paraId="5B9C3807" w14:textId="1AB9D6D1" w:rsidR="00C947E1" w:rsidRDefault="00C947E1">
      <w:r>
        <w:t xml:space="preserve">6. Mon occupation préférée </w:t>
      </w:r>
      <w:r w:rsidR="0017728E">
        <w:t>c’est de ne rien faire et de rêver</w:t>
      </w:r>
    </w:p>
    <w:p w14:paraId="19AA53FD" w14:textId="53B9BC7A" w:rsidR="00C947E1" w:rsidRDefault="00C947E1">
      <w:r>
        <w:t>7. Mon rêve de bonheur</w:t>
      </w:r>
      <w:r w:rsidR="0017728E">
        <w:t xml:space="preserve"> est de rester comme je suis</w:t>
      </w:r>
    </w:p>
    <w:p w14:paraId="34BB9051" w14:textId="07E31E5F" w:rsidR="0017728E" w:rsidRDefault="0017728E">
      <w:r>
        <w:t>8. Mon plus grand malheur est lorsqu’on me met la pression</w:t>
      </w:r>
    </w:p>
    <w:p w14:paraId="3A9BEBDE" w14:textId="1A81AE07" w:rsidR="0017728E" w:rsidRDefault="0017728E">
      <w:r>
        <w:t>9. Je ne sais pas qui je voudrais être, je n’y ai jamais pensé</w:t>
      </w:r>
    </w:p>
    <w:p w14:paraId="3917CC4A" w14:textId="4D4B8129" w:rsidR="0017728E" w:rsidRDefault="0017728E">
      <w:r>
        <w:t>10. Je me sens très bien en France, je n’aimerais pas vivre ailleurs</w:t>
      </w:r>
    </w:p>
    <w:p w14:paraId="697C4EF2" w14:textId="4ECEDA42" w:rsidR="0017728E" w:rsidRDefault="0017728E">
      <w:r>
        <w:t>11. Mon héros dans la fiction</w:t>
      </w:r>
    </w:p>
    <w:p w14:paraId="13029221" w14:textId="7B9687F0" w:rsidR="0017728E" w:rsidRDefault="0017728E">
      <w:r>
        <w:t>12. Mon héros dans la vie réelle</w:t>
      </w:r>
      <w:r w:rsidR="008312C3">
        <w:t xml:space="preserve"> est mon père car il sait tout faire</w:t>
      </w:r>
    </w:p>
    <w:p w14:paraId="01450A35" w14:textId="5951E7BE" w:rsidR="0017728E" w:rsidRDefault="0017728E">
      <w:r>
        <w:t>13. Ce que je déteste le plus</w:t>
      </w:r>
      <w:r w:rsidR="008312C3">
        <w:t xml:space="preserve"> c’est quand on touche à mes affaires</w:t>
      </w:r>
    </w:p>
    <w:p w14:paraId="09B6A1FF" w14:textId="3D469E05" w:rsidR="008312C3" w:rsidRDefault="008312C3">
      <w:r>
        <w:t>14. Le don de la nature que je voudrais avoir (physique ou mental) c’est la tranquillité</w:t>
      </w:r>
    </w:p>
    <w:p w14:paraId="2440B252" w14:textId="17010965" w:rsidR="008312C3" w:rsidRDefault="008312C3">
      <w:r>
        <w:t xml:space="preserve">15. Comment j’aimerais mourir (pas que physique, mais où quand comment ce peut être une présence de proches, un lieu) </w:t>
      </w:r>
    </w:p>
    <w:p w14:paraId="13F80DE0" w14:textId="66AB2C73" w:rsidR="008312C3" w:rsidRDefault="008312C3">
      <w:r>
        <w:t>16. L’état présent de mon esprit (éventuellement avec la cause)</w:t>
      </w:r>
    </w:p>
    <w:p w14:paraId="424F52A8" w14:textId="7B3A654A" w:rsidR="008312C3" w:rsidRDefault="008312C3">
      <w:r>
        <w:t>17. La faute qui m’inspire le plus d’indulgence</w:t>
      </w:r>
    </w:p>
    <w:p w14:paraId="40932F7F" w14:textId="407C7C05" w:rsidR="008312C3" w:rsidRDefault="008312C3">
      <w:r>
        <w:t>18. Ma devise :</w:t>
      </w:r>
    </w:p>
    <w:p w14:paraId="36620D95" w14:textId="77777777" w:rsidR="00C947E1" w:rsidRDefault="00C947E1"/>
    <w:p w14:paraId="6C3158FA" w14:textId="77777777" w:rsidR="00881D51" w:rsidRDefault="00881D51">
      <w:pPr>
        <w:sectPr w:rsidR="00881D51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01F6C911" w14:textId="5FE7176A" w:rsidR="00C947E1" w:rsidRDefault="00C947E1">
      <w:r>
        <w:lastRenderedPageBreak/>
        <w:t>Hugo</w:t>
      </w:r>
    </w:p>
    <w:p w14:paraId="791BD964" w14:textId="2DE869B8" w:rsidR="00C947E1" w:rsidRDefault="00C947E1" w:rsidP="00C947E1">
      <w:r>
        <w:t xml:space="preserve">1. Ma qualité préférée est la </w:t>
      </w:r>
    </w:p>
    <w:p w14:paraId="3C6FD62D" w14:textId="482C8FCF" w:rsidR="00C947E1" w:rsidRDefault="00C947E1" w:rsidP="00C947E1">
      <w:r>
        <w:t>2. Mon caractère principal est.</w:t>
      </w:r>
    </w:p>
    <w:p w14:paraId="29785823" w14:textId="7095DB7A" w:rsidR="00C947E1" w:rsidRDefault="00C947E1" w:rsidP="00C947E1">
      <w:r>
        <w:t xml:space="preserve">3. Mon principal défaut est </w:t>
      </w:r>
    </w:p>
    <w:p w14:paraId="08D9FDC0" w14:textId="4011CB03" w:rsidR="00C947E1" w:rsidRDefault="00C947E1" w:rsidP="00C947E1">
      <w:r>
        <w:t xml:space="preserve">4. Ma principale qualité est </w:t>
      </w:r>
    </w:p>
    <w:p w14:paraId="796C77DA" w14:textId="4906E570" w:rsidR="00C947E1" w:rsidRDefault="00C947E1" w:rsidP="00C947E1">
      <w:r>
        <w:t xml:space="preserve">5. Ce que j’apprécie le plus chez mes amis </w:t>
      </w:r>
      <w:r w:rsidR="0017728E">
        <w:t>c’est de bien s’entendre</w:t>
      </w:r>
    </w:p>
    <w:p w14:paraId="513EE37A" w14:textId="06035F00" w:rsidR="00C947E1" w:rsidRDefault="00C947E1" w:rsidP="00C947E1">
      <w:r>
        <w:t>6. Mon occupation préférée</w:t>
      </w:r>
      <w:r w:rsidR="0017728E">
        <w:t xml:space="preserve"> est la réparation de voitures</w:t>
      </w:r>
    </w:p>
    <w:p w14:paraId="74A98DC4" w14:textId="4EFF73B5" w:rsidR="00C947E1" w:rsidRDefault="00C947E1" w:rsidP="00C947E1">
      <w:r>
        <w:t>7. Mon rêve de bonheur</w:t>
      </w:r>
      <w:r w:rsidR="0017728E">
        <w:t xml:space="preserve"> est de travailler dans mon propre garage</w:t>
      </w:r>
    </w:p>
    <w:p w14:paraId="4F2B9A2E" w14:textId="6B4D24E1" w:rsidR="0017728E" w:rsidRDefault="0017728E" w:rsidP="0017728E">
      <w:r>
        <w:t>8. Mon plus grand malheur serait qu’on me confisque toutes mes voitures (le fisc par exemple)</w:t>
      </w:r>
      <w:r w:rsidR="00DE6C6A">
        <w:t xml:space="preserve"> ou de travailler dans un garage de voitures électriques.</w:t>
      </w:r>
    </w:p>
    <w:p w14:paraId="56C6BCE9" w14:textId="67D75EA3" w:rsidR="0017728E" w:rsidRDefault="0017728E" w:rsidP="0017728E">
      <w:r>
        <w:t>9. J’aimerais vivre aux Etats-Unis</w:t>
      </w:r>
    </w:p>
    <w:p w14:paraId="214A2D8F" w14:textId="7286F162" w:rsidR="0017728E" w:rsidRDefault="0017728E" w:rsidP="0017728E">
      <w:r>
        <w:t>10. J’aimerais vivre aux Etats-Unis</w:t>
      </w:r>
    </w:p>
    <w:p w14:paraId="171D4A01" w14:textId="77777777" w:rsidR="008312C3" w:rsidRDefault="008312C3" w:rsidP="008312C3">
      <w:r>
        <w:t>11. Mon héros dans la fiction</w:t>
      </w:r>
    </w:p>
    <w:p w14:paraId="59ACB505" w14:textId="77777777" w:rsidR="008312C3" w:rsidRDefault="008312C3" w:rsidP="008312C3">
      <w:r>
        <w:t>12. Mon héros dans la vie réelle</w:t>
      </w:r>
    </w:p>
    <w:p w14:paraId="51A9648C" w14:textId="77777777" w:rsidR="008312C3" w:rsidRDefault="008312C3" w:rsidP="008312C3">
      <w:r>
        <w:t>13. Ce que je déteste le plus</w:t>
      </w:r>
    </w:p>
    <w:p w14:paraId="4BED51D7" w14:textId="77777777" w:rsidR="008312C3" w:rsidRDefault="008312C3" w:rsidP="008312C3">
      <w:r>
        <w:t>14. Le don de la nature que je voudrais avoir (physique ou mental)</w:t>
      </w:r>
    </w:p>
    <w:p w14:paraId="6A697D72" w14:textId="77777777" w:rsidR="008312C3" w:rsidRDefault="008312C3" w:rsidP="008312C3">
      <w:r>
        <w:t>15. Comment j’aimerais mourir (pas que physique, mais où quand comment ce peut être une présence de proches, un lieu</w:t>
      </w:r>
    </w:p>
    <w:p w14:paraId="6BFE5E2C" w14:textId="77777777" w:rsidR="008312C3" w:rsidRDefault="008312C3" w:rsidP="008312C3">
      <w:r>
        <w:t>16. L’état présent de mon esprit (éventuellement avec la cause)</w:t>
      </w:r>
    </w:p>
    <w:p w14:paraId="186F9D12" w14:textId="77777777" w:rsidR="008312C3" w:rsidRDefault="008312C3" w:rsidP="008312C3">
      <w:r>
        <w:t>17. La faute qui m’inspire le plus d’indulgence</w:t>
      </w:r>
    </w:p>
    <w:p w14:paraId="0CE9825A" w14:textId="77777777" w:rsidR="008312C3" w:rsidRDefault="008312C3" w:rsidP="008312C3">
      <w:r>
        <w:t>18. Ma devise :</w:t>
      </w:r>
    </w:p>
    <w:p w14:paraId="4E0BD2E5" w14:textId="77777777" w:rsidR="00C947E1" w:rsidRDefault="00C947E1"/>
    <w:p w14:paraId="62845A66" w14:textId="77777777" w:rsidR="0075706A" w:rsidRDefault="00290691" w:rsidP="0075706A">
      <w:pPr>
        <w:tabs>
          <w:tab w:val="left" w:pos="884"/>
        </w:tabs>
        <w:spacing w:before="120" w:after="120"/>
        <w:ind w:left="36"/>
        <w:rPr>
          <w:color w:val="0070C0"/>
        </w:rPr>
      </w:pPr>
      <w:r w:rsidRPr="00290691">
        <w:rPr>
          <w:color w:val="0070C0"/>
        </w:rPr>
        <w:t xml:space="preserve">Devoir : </w:t>
      </w:r>
    </w:p>
    <w:p w14:paraId="3709F68A" w14:textId="506F6CB1" w:rsidR="0075706A" w:rsidRDefault="0075706A" w:rsidP="0075706A">
      <w:pPr>
        <w:tabs>
          <w:tab w:val="left" w:pos="884"/>
        </w:tabs>
        <w:spacing w:before="120" w:after="120"/>
        <w:ind w:left="36"/>
        <w:rPr>
          <w:sz w:val="22"/>
        </w:rPr>
      </w:pPr>
      <w:r>
        <w:rPr>
          <w:color w:val="0070C0"/>
        </w:rPr>
        <w:t>Pour le jeudi 18/09</w:t>
      </w:r>
      <w:r w:rsidR="00290691" w:rsidRPr="00290691">
        <w:rPr>
          <w:color w:val="0070C0"/>
        </w:rPr>
        <w:t>Choisir 2 questions parmi la liste</w:t>
      </w:r>
      <w:r w:rsidR="00DE6C6A">
        <w:rPr>
          <w:color w:val="0070C0"/>
        </w:rPr>
        <w:t xml:space="preserve">, </w:t>
      </w:r>
      <w:r w:rsidR="00290691" w:rsidRPr="00290691">
        <w:rPr>
          <w:color w:val="0070C0"/>
        </w:rPr>
        <w:t>les développer</w:t>
      </w:r>
      <w:r w:rsidR="00DE6C6A">
        <w:rPr>
          <w:color w:val="0070C0"/>
        </w:rPr>
        <w:t>, les justifier</w:t>
      </w:r>
      <w:r>
        <w:rPr>
          <w:color w:val="0070C0"/>
        </w:rPr>
        <w:br/>
      </w:r>
      <w:r w:rsidRPr="00685F1E">
        <w:rPr>
          <w:b/>
          <w:bCs/>
          <w:sz w:val="22"/>
        </w:rPr>
        <w:t>Rédiger</w:t>
      </w:r>
      <w:r>
        <w:rPr>
          <w:sz w:val="22"/>
        </w:rPr>
        <w:t xml:space="preserve"> au brouillon (1 paragraphe avec </w:t>
      </w:r>
      <w:proofErr w:type="spellStart"/>
      <w:r>
        <w:rPr>
          <w:sz w:val="22"/>
        </w:rPr>
        <w:t>alinea</w:t>
      </w:r>
      <w:proofErr w:type="spellEnd"/>
      <w:r>
        <w:rPr>
          <w:sz w:val="22"/>
        </w:rPr>
        <w:t>, nom prénom classe, titre, date) choisir 2 questions de la liste les développer et les justifier (commencer son autoportrait). Il faut reporter toutes les réponses du questionnaire sauf celles qui n’ont pas inspiré et en développer 2 (ULIS 1 si trop dur). Possible de rajouter des infos. Commencer par « Je m’appelle…, j’ai</w:t>
      </w:r>
      <w:proofErr w:type="gramStart"/>
      <w:r>
        <w:rPr>
          <w:sz w:val="22"/>
        </w:rPr>
        <w:t xml:space="preserve"> ..</w:t>
      </w:r>
      <w:proofErr w:type="gramEnd"/>
      <w:r>
        <w:rPr>
          <w:sz w:val="22"/>
        </w:rPr>
        <w:t xml:space="preserve"> ans, j’habite… puis s’aider du questionnaire)</w:t>
      </w:r>
    </w:p>
    <w:p w14:paraId="575215EF" w14:textId="1D8C54C8" w:rsidR="00290691" w:rsidRPr="00290691" w:rsidRDefault="0075706A">
      <w:pPr>
        <w:rPr>
          <w:color w:val="0070C0"/>
        </w:rPr>
      </w:pPr>
      <w:r>
        <w:rPr>
          <w:color w:val="0070C0"/>
        </w:rPr>
        <w:lastRenderedPageBreak/>
        <w:t>Pour le lundi 15/09 : p80 Memo : Lire +ex (écrire un récit autobiographique)</w:t>
      </w:r>
    </w:p>
    <w:p w14:paraId="3939A173" w14:textId="757F472F" w:rsidR="004E3B2C" w:rsidRPr="004E3B2C" w:rsidRDefault="004E3B2C">
      <w:pPr>
        <w:rPr>
          <w:color w:val="EE0000"/>
        </w:rPr>
      </w:pPr>
      <w:r w:rsidRPr="004E3B2C">
        <w:rPr>
          <w:color w:val="EE0000"/>
        </w:rPr>
        <w:sym w:font="Wingdings" w:char="F0F0"/>
      </w:r>
      <w:r w:rsidRPr="004E3B2C">
        <w:rPr>
          <w:color w:val="EE0000"/>
        </w:rPr>
        <w:t xml:space="preserve"> Fin séance du 05/09/25</w:t>
      </w:r>
    </w:p>
    <w:p w14:paraId="5CEA134C" w14:textId="77777777" w:rsidR="00C947E1" w:rsidRDefault="00C947E1">
      <w:pPr>
        <w:sectPr w:rsidR="00C947E1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5362D8F0" w14:textId="4FC70F38" w:rsidR="00C947E1" w:rsidRDefault="00C947E1" w:rsidP="00207E94">
      <w:pPr>
        <w:pStyle w:val="NormalWeb"/>
        <w:spacing w:before="0" w:beforeAutospacing="0" w:after="0" w:line="240" w:lineRule="auto"/>
        <w:jc w:val="right"/>
      </w:pPr>
      <w:r>
        <w:rPr>
          <w:rFonts w:ascii="Arial" w:hAnsi="Arial" w:cs="Arial"/>
          <w:sz w:val="28"/>
          <w:szCs w:val="28"/>
        </w:rPr>
        <w:lastRenderedPageBreak/>
        <w:t xml:space="preserve">Lundi </w:t>
      </w:r>
      <w:r w:rsidR="00EC1924">
        <w:rPr>
          <w:rFonts w:ascii="Arial" w:hAnsi="Arial" w:cs="Arial"/>
          <w:sz w:val="28"/>
          <w:szCs w:val="28"/>
        </w:rPr>
        <w:t>8 septembre</w:t>
      </w:r>
    </w:p>
    <w:p w14:paraId="3C60F71E" w14:textId="66F50BD3" w:rsidR="00C947E1" w:rsidRDefault="00C947E1" w:rsidP="00C947E1">
      <w:pPr>
        <w:pStyle w:val="NormalWeb"/>
        <w:spacing w:after="0" w:line="240" w:lineRule="auto"/>
      </w:pPr>
      <w:r>
        <w:rPr>
          <w:rFonts w:ascii="Arial" w:hAnsi="Arial" w:cs="Arial"/>
          <w:sz w:val="28"/>
          <w:szCs w:val="28"/>
        </w:rPr>
        <w:t>CH</w:t>
      </w:r>
      <w:r w:rsidR="00EC1924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- S3 - pages 74-75</w:t>
      </w:r>
    </w:p>
    <w:p w14:paraId="4A8770E5" w14:textId="6DDAB3F2" w:rsidR="00C947E1" w:rsidRPr="00C947E1" w:rsidRDefault="00C947E1" w:rsidP="00C947E1">
      <w:pPr>
        <w:pStyle w:val="NormalWeb"/>
        <w:spacing w:after="0" w:line="240" w:lineRule="auto"/>
        <w:rPr>
          <w:color w:val="EE0000"/>
        </w:rPr>
      </w:pPr>
      <w:r w:rsidRPr="00C947E1">
        <w:rPr>
          <w:rFonts w:ascii="Arial" w:hAnsi="Arial" w:cs="Arial"/>
          <w:color w:val="EE0000"/>
          <w:sz w:val="28"/>
          <w:szCs w:val="28"/>
          <w:u w:val="single"/>
        </w:rPr>
        <w:t>Le vocabulaire des sentiments et des sensations.</w:t>
      </w:r>
    </w:p>
    <w:p w14:paraId="30BCB406" w14:textId="0C64E83F" w:rsidR="00C947E1" w:rsidRDefault="00C947E1" w:rsidP="00C947E1">
      <w:pPr>
        <w:pStyle w:val="NormalWeb"/>
        <w:spacing w:after="0" w:line="240" w:lineRule="auto"/>
      </w:pPr>
      <w:r w:rsidRPr="00C947E1">
        <w:rPr>
          <w:rFonts w:ascii="Arial" w:hAnsi="Arial" w:cs="Arial"/>
          <w:b/>
          <w:bCs/>
          <w:sz w:val="28"/>
          <w:szCs w:val="28"/>
          <w:u w:val="single"/>
        </w:rPr>
        <w:t>Objectif</w:t>
      </w:r>
      <w:r>
        <w:rPr>
          <w:rFonts w:ascii="Arial" w:hAnsi="Arial" w:cs="Arial"/>
          <w:sz w:val="28"/>
          <w:szCs w:val="28"/>
          <w:u w:val="single"/>
        </w:rPr>
        <w:t> </w:t>
      </w:r>
      <w:r>
        <w:rPr>
          <w:rFonts w:ascii="Arial" w:hAnsi="Arial" w:cs="Arial"/>
          <w:sz w:val="28"/>
          <w:szCs w:val="28"/>
        </w:rPr>
        <w:t>: savoir exprimer ses sentiments.</w:t>
      </w:r>
    </w:p>
    <w:p w14:paraId="5921166E" w14:textId="2A167D12" w:rsidR="00C947E1" w:rsidRPr="00C947E1" w:rsidRDefault="00C947E1" w:rsidP="00C947E1">
      <w:pPr>
        <w:pStyle w:val="NormalWeb"/>
        <w:spacing w:after="0" w:line="240" w:lineRule="auto"/>
        <w:rPr>
          <w:color w:val="00B050"/>
        </w:rPr>
      </w:pPr>
      <w:r w:rsidRPr="00C947E1">
        <w:rPr>
          <w:rFonts w:ascii="Arial" w:hAnsi="Arial" w:cs="Arial"/>
          <w:color w:val="00B050"/>
          <w:sz w:val="28"/>
          <w:szCs w:val="28"/>
          <w:u w:val="single"/>
        </w:rPr>
        <w:t>I) Le cri de la mouette</w:t>
      </w:r>
      <w:r w:rsidR="003C3F07">
        <w:rPr>
          <w:rFonts w:ascii="Arial" w:hAnsi="Arial" w:cs="Arial"/>
          <w:color w:val="00B050"/>
          <w:sz w:val="28"/>
          <w:szCs w:val="28"/>
          <w:u w:val="single"/>
        </w:rPr>
        <w:t xml:space="preserve"> (</w:t>
      </w:r>
      <w:proofErr w:type="spellStart"/>
      <w:r w:rsidR="003C3F07">
        <w:rPr>
          <w:rFonts w:ascii="Arial" w:hAnsi="Arial" w:cs="Arial"/>
          <w:color w:val="00B050"/>
          <w:sz w:val="28"/>
          <w:szCs w:val="28"/>
          <w:u w:val="single"/>
        </w:rPr>
        <w:t>cf</w:t>
      </w:r>
      <w:proofErr w:type="spellEnd"/>
      <w:r w:rsidR="003C3F07">
        <w:rPr>
          <w:rFonts w:ascii="Arial" w:hAnsi="Arial" w:cs="Arial"/>
          <w:color w:val="00B050"/>
          <w:sz w:val="28"/>
          <w:szCs w:val="28"/>
          <w:u w:val="single"/>
        </w:rPr>
        <w:t xml:space="preserve"> Texte 2)</w:t>
      </w:r>
    </w:p>
    <w:p w14:paraId="24893DCC" w14:textId="34D4A00E" w:rsidR="003C3F07" w:rsidRDefault="003C3F07" w:rsidP="00C947E1">
      <w:pPr>
        <w:pStyle w:val="NormalWeb"/>
        <w:spacing w:after="0" w:line="240" w:lineRule="auto"/>
        <w:rPr>
          <w:rFonts w:ascii="Arial" w:hAnsi="Arial" w:cs="Arial"/>
          <w:sz w:val="28"/>
          <w:szCs w:val="28"/>
        </w:rPr>
      </w:pPr>
      <w:r w:rsidRPr="003C3F0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0D0549" wp14:editId="2F055F56">
            <wp:extent cx="6120130" cy="6014085"/>
            <wp:effectExtent l="0" t="0" r="0" b="5715"/>
            <wp:docPr id="1581818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184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257A" w14:textId="77777777" w:rsidR="003C3F07" w:rsidRDefault="003C3F07" w:rsidP="00C947E1">
      <w:pPr>
        <w:pStyle w:val="NormalWeb"/>
        <w:spacing w:after="0" w:line="240" w:lineRule="auto"/>
        <w:rPr>
          <w:rFonts w:ascii="Arial" w:hAnsi="Arial" w:cs="Arial"/>
          <w:sz w:val="28"/>
          <w:szCs w:val="28"/>
        </w:rPr>
        <w:sectPr w:rsidR="003C3F07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6566561F" w14:textId="1CEC1A82" w:rsidR="00C947E1" w:rsidRDefault="00C947E1" w:rsidP="00207E94">
      <w:pPr>
        <w:pStyle w:val="NormalWeb"/>
        <w:spacing w:before="0" w:beforeAutospacing="0" w:after="0" w:line="360" w:lineRule="auto"/>
      </w:pPr>
      <w:r>
        <w:rPr>
          <w:rFonts w:ascii="Arial" w:hAnsi="Arial" w:cs="Arial"/>
          <w:sz w:val="28"/>
          <w:szCs w:val="28"/>
        </w:rPr>
        <w:lastRenderedPageBreak/>
        <w:t xml:space="preserve">« La mouette », c’est le surnom de la narratrice : elle poussait des </w:t>
      </w:r>
      <w:r w:rsidRPr="00207E94">
        <w:rPr>
          <w:rFonts w:ascii="Arial" w:hAnsi="Arial" w:cs="Arial"/>
          <w:sz w:val="28"/>
          <w:szCs w:val="28"/>
          <w:highlight w:val="yellow"/>
        </w:rPr>
        <w:t>cris</w:t>
      </w:r>
      <w:r>
        <w:rPr>
          <w:rFonts w:ascii="Arial" w:hAnsi="Arial" w:cs="Arial"/>
          <w:sz w:val="28"/>
          <w:szCs w:val="28"/>
        </w:rPr>
        <w:t xml:space="preserve"> quand elle était petite </w:t>
      </w:r>
      <w:r w:rsidRPr="00207E94">
        <w:rPr>
          <w:rFonts w:ascii="Arial" w:hAnsi="Arial" w:cs="Arial"/>
          <w:sz w:val="28"/>
          <w:szCs w:val="28"/>
          <w:highlight w:val="yellow"/>
        </w:rPr>
        <w:t>parce qu’elle voulait parler</w:t>
      </w:r>
      <w:r>
        <w:rPr>
          <w:rFonts w:ascii="Arial" w:hAnsi="Arial" w:cs="Arial"/>
          <w:sz w:val="28"/>
          <w:szCs w:val="28"/>
        </w:rPr>
        <w:t xml:space="preserve">. Cependant elle n’entendait pas les sons qu’elle émettait, elle en sentait simplement les </w:t>
      </w:r>
      <w:r w:rsidRPr="00207E94">
        <w:rPr>
          <w:rFonts w:ascii="Arial" w:hAnsi="Arial" w:cs="Arial"/>
          <w:sz w:val="28"/>
          <w:szCs w:val="28"/>
          <w:highlight w:val="yellow"/>
        </w:rPr>
        <w:t>vibrations</w:t>
      </w:r>
      <w:r w:rsidR="00207E94">
        <w:rPr>
          <w:rFonts w:ascii="Arial" w:hAnsi="Arial" w:cs="Arial"/>
          <w:sz w:val="28"/>
          <w:szCs w:val="28"/>
        </w:rPr>
        <w:t> : « Je vibrais ».</w:t>
      </w:r>
    </w:p>
    <w:p w14:paraId="76FE4027" w14:textId="23084EB9" w:rsidR="00207E94" w:rsidRDefault="00207E94" w:rsidP="00207E94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 mère témoigne de sa petite enfance : </w:t>
      </w:r>
    </w:p>
    <w:p w14:paraId="35ED4318" w14:textId="1553D3DA" w:rsidR="00207E94" w:rsidRDefault="00207E94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 un très beau bébé, née sans difficultés »</w:t>
      </w:r>
    </w:p>
    <w:p w14:paraId="47806E63" w14:textId="0B6F6CA8" w:rsidR="00207E94" w:rsidRDefault="00207E94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 sage », « tu riais »</w:t>
      </w:r>
    </w:p>
    <w:p w14:paraId="4024006F" w14:textId="3F45CAAB" w:rsidR="00207E94" w:rsidRDefault="00207E94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 tu dansais sur place »</w:t>
      </w:r>
    </w:p>
    <w:p w14:paraId="197F2D7D" w14:textId="5AC2FC21" w:rsidR="00207E94" w:rsidRDefault="00207E94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 tu tournais las tête quand une porte claquait »</w:t>
      </w:r>
    </w:p>
    <w:p w14:paraId="66B10C09" w14:textId="33D176C3" w:rsidR="00207E94" w:rsidRDefault="00207E94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F0"/>
      </w:r>
      <w:r>
        <w:rPr>
          <w:rFonts w:ascii="Arial" w:hAnsi="Arial" w:cs="Arial"/>
          <w:sz w:val="28"/>
          <w:szCs w:val="28"/>
        </w:rPr>
        <w:t xml:space="preserve"> « Comme les autres bébés » : </w:t>
      </w:r>
      <w:r w:rsidR="00E53023">
        <w:rPr>
          <w:rFonts w:ascii="Arial" w:hAnsi="Arial" w:cs="Arial"/>
          <w:sz w:val="28"/>
          <w:szCs w:val="28"/>
        </w:rPr>
        <w:t>portrait</w:t>
      </w:r>
      <w:r>
        <w:rPr>
          <w:rFonts w:ascii="Arial" w:hAnsi="Arial" w:cs="Arial"/>
          <w:sz w:val="28"/>
          <w:szCs w:val="28"/>
        </w:rPr>
        <w:t xml:space="preserve"> qui s’inscrit dans la normalité</w:t>
      </w:r>
      <w:r w:rsidR="00E53023">
        <w:rPr>
          <w:rFonts w:ascii="Arial" w:hAnsi="Arial" w:cs="Arial"/>
          <w:sz w:val="28"/>
          <w:szCs w:val="28"/>
        </w:rPr>
        <w:t xml:space="preserve"> d’un enfant</w:t>
      </w:r>
      <w:r>
        <w:rPr>
          <w:rFonts w:ascii="Arial" w:hAnsi="Arial" w:cs="Arial"/>
          <w:sz w:val="28"/>
          <w:szCs w:val="28"/>
        </w:rPr>
        <w:t>.</w:t>
      </w:r>
      <w:r w:rsidR="00E53023">
        <w:rPr>
          <w:rFonts w:ascii="Arial" w:hAnsi="Arial" w:cs="Arial"/>
          <w:sz w:val="28"/>
          <w:szCs w:val="28"/>
        </w:rPr>
        <w:t xml:space="preserve"> </w:t>
      </w:r>
    </w:p>
    <w:p w14:paraId="147B82B9" w14:textId="0A6D4DE5" w:rsidR="00E53023" w:rsidRDefault="00E53023" w:rsidP="00207E94">
      <w:pPr>
        <w:pStyle w:val="NormalWeb"/>
        <w:spacing w:before="0" w:beforeAutospacing="0" w:after="0"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C’est </w:t>
      </w:r>
      <w:r w:rsidRPr="00E53023">
        <w:rPr>
          <w:rFonts w:ascii="Arial" w:hAnsi="Arial" w:cs="Arial"/>
          <w:sz w:val="28"/>
          <w:szCs w:val="28"/>
          <w:highlight w:val="yellow"/>
        </w:rPr>
        <w:t>un point de vue externe</w:t>
      </w:r>
      <w:r>
        <w:rPr>
          <w:rFonts w:ascii="Arial" w:hAnsi="Arial" w:cs="Arial"/>
          <w:sz w:val="28"/>
          <w:szCs w:val="28"/>
        </w:rPr>
        <w:t xml:space="preserve"> de la mère (la narratrice n’est pas la mère, elle ne peut entrer dans l’intériorité de sa mère à ce moment).</w:t>
      </w:r>
    </w:p>
    <w:p w14:paraId="499A4502" w14:textId="0AFCB225" w:rsidR="00E53023" w:rsidRDefault="00E53023" w:rsidP="00E53023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« C’est ce </w:t>
      </w:r>
      <w:r w:rsidRPr="00E53023">
        <w:rPr>
          <w:rFonts w:ascii="Arial" w:hAnsi="Arial" w:cs="Arial"/>
          <w:b/>
          <w:bCs/>
          <w:sz w:val="28"/>
          <w:szCs w:val="28"/>
        </w:rPr>
        <w:t>qu’on</w:t>
      </w:r>
      <w:r>
        <w:rPr>
          <w:rFonts w:ascii="Arial" w:hAnsi="Arial" w:cs="Arial"/>
          <w:sz w:val="28"/>
          <w:szCs w:val="28"/>
        </w:rPr>
        <w:t xml:space="preserve"> m’a dit » : l’explication vient de l’extérieur, du monde médical </w:t>
      </w:r>
      <w:r>
        <w:rPr>
          <w:rFonts w:ascii="Arial" w:hAnsi="Arial" w:cs="Arial"/>
          <w:sz w:val="28"/>
          <w:szCs w:val="28"/>
        </w:rPr>
        <w:sym w:font="Wingdings" w:char="F0F0"/>
      </w:r>
      <w:r>
        <w:rPr>
          <w:rFonts w:ascii="Arial" w:hAnsi="Arial" w:cs="Arial"/>
          <w:sz w:val="28"/>
          <w:szCs w:val="28"/>
        </w:rPr>
        <w:t xml:space="preserve"> « je sens les </w:t>
      </w:r>
      <w:r w:rsidRPr="0000048A">
        <w:rPr>
          <w:rFonts w:ascii="Arial" w:hAnsi="Arial" w:cs="Arial"/>
          <w:sz w:val="28"/>
          <w:szCs w:val="28"/>
          <w:highlight w:val="yellow"/>
        </w:rPr>
        <w:t>vibrations</w:t>
      </w:r>
      <w:r>
        <w:rPr>
          <w:rFonts w:ascii="Arial" w:hAnsi="Arial" w:cs="Arial"/>
          <w:sz w:val="28"/>
          <w:szCs w:val="28"/>
        </w:rPr>
        <w:t xml:space="preserve">, et je l’accompagne en poussant mes </w:t>
      </w:r>
      <w:r w:rsidRPr="0000048A">
        <w:rPr>
          <w:rFonts w:ascii="Arial" w:hAnsi="Arial" w:cs="Arial"/>
          <w:sz w:val="28"/>
          <w:szCs w:val="28"/>
          <w:highlight w:val="yellow"/>
        </w:rPr>
        <w:t>cris</w:t>
      </w:r>
      <w:r>
        <w:rPr>
          <w:rFonts w:ascii="Arial" w:hAnsi="Arial" w:cs="Arial"/>
          <w:sz w:val="28"/>
          <w:szCs w:val="28"/>
        </w:rPr>
        <w:t xml:space="preserve"> ». La compréhension est bien ultérieure à l’action, et se place à l’époque ou EL comprend. </w:t>
      </w:r>
    </w:p>
    <w:p w14:paraId="2271E115" w14:textId="23725C28" w:rsidR="0000048A" w:rsidRDefault="0000048A" w:rsidP="00E53023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Association mouette/muette (= </w:t>
      </w:r>
      <w:r w:rsidRPr="0000048A">
        <w:rPr>
          <w:rFonts w:ascii="Arial" w:hAnsi="Arial" w:cs="Arial"/>
          <w:sz w:val="28"/>
          <w:szCs w:val="28"/>
          <w:highlight w:val="yellow"/>
        </w:rPr>
        <w:t>paronymes</w:t>
      </w:r>
      <w:r>
        <w:rPr>
          <w:rFonts w:ascii="Arial" w:hAnsi="Arial" w:cs="Arial"/>
          <w:sz w:val="28"/>
          <w:szCs w:val="28"/>
        </w:rPr>
        <w:t>) : une « curieuse ressemblance phonétique » entre le son émis et son handicap réel.</w:t>
      </w:r>
    </w:p>
    <w:p w14:paraId="7A30487F" w14:textId="5211EEB4" w:rsidR="00C947E1" w:rsidRPr="005E2490" w:rsidRDefault="00C947E1" w:rsidP="00DA3939">
      <w:pPr>
        <w:pStyle w:val="NormalWeb"/>
        <w:spacing w:before="360" w:beforeAutospacing="0" w:after="240" w:line="240" w:lineRule="auto"/>
        <w:rPr>
          <w:color w:val="EE0000"/>
        </w:rPr>
      </w:pPr>
      <w:r w:rsidRPr="00C947E1">
        <w:rPr>
          <w:rFonts w:ascii="Arial" w:hAnsi="Arial" w:cs="Arial"/>
          <w:color w:val="00B050"/>
          <w:sz w:val="28"/>
          <w:szCs w:val="28"/>
          <w:u w:val="single"/>
        </w:rPr>
        <w:t>II) Coupée du monde</w:t>
      </w:r>
      <w:r w:rsidR="00FA197B">
        <w:rPr>
          <w:rFonts w:ascii="Arial" w:hAnsi="Arial" w:cs="Arial"/>
          <w:color w:val="00B050"/>
          <w:sz w:val="28"/>
          <w:szCs w:val="28"/>
          <w:u w:val="single"/>
        </w:rPr>
        <w:t xml:space="preserve"> (texte 3)</w:t>
      </w:r>
      <w:r w:rsidR="005E2490">
        <w:rPr>
          <w:rFonts w:ascii="Arial" w:hAnsi="Arial" w:cs="Arial"/>
          <w:color w:val="00B050"/>
          <w:sz w:val="28"/>
          <w:szCs w:val="28"/>
          <w:u w:val="single"/>
        </w:rPr>
        <w:t xml:space="preserve"> </w:t>
      </w:r>
      <w:r w:rsidR="005E2490" w:rsidRPr="005E2490">
        <w:rPr>
          <w:rFonts w:ascii="Arial" w:hAnsi="Arial" w:cs="Arial"/>
          <w:color w:val="EE0000"/>
          <w:sz w:val="28"/>
          <w:szCs w:val="28"/>
          <w:u w:val="single"/>
        </w:rPr>
        <w:t>(</w:t>
      </w:r>
      <w:proofErr w:type="spellStart"/>
      <w:r w:rsidR="005E2490" w:rsidRPr="005E2490">
        <w:rPr>
          <w:rFonts w:ascii="Arial" w:hAnsi="Arial" w:cs="Arial"/>
          <w:color w:val="EE0000"/>
          <w:sz w:val="28"/>
          <w:szCs w:val="28"/>
          <w:u w:val="single"/>
        </w:rPr>
        <w:t>cf</w:t>
      </w:r>
      <w:proofErr w:type="spellEnd"/>
      <w:r w:rsidR="005E2490" w:rsidRPr="005E2490">
        <w:rPr>
          <w:rFonts w:ascii="Arial" w:hAnsi="Arial" w:cs="Arial"/>
          <w:color w:val="EE0000"/>
          <w:sz w:val="28"/>
          <w:szCs w:val="28"/>
          <w:u w:val="single"/>
        </w:rPr>
        <w:t xml:space="preserve"> téléphone)</w:t>
      </w:r>
    </w:p>
    <w:p w14:paraId="01F8FAF2" w14:textId="17048460" w:rsidR="000D427E" w:rsidRDefault="000D427E" w:rsidP="000D427E">
      <w:pPr>
        <w:pStyle w:val="NormalWeb"/>
        <w:spacing w:before="0" w:beforeAutospacing="0" w:after="0" w:line="360" w:lineRule="auto"/>
        <w:jc w:val="center"/>
        <w:rPr>
          <w:rFonts w:ascii="Arial" w:hAnsi="Arial" w:cs="Arial"/>
          <w:sz w:val="28"/>
          <w:szCs w:val="28"/>
        </w:rPr>
      </w:pPr>
      <w:r w:rsidRPr="000D427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3571511" wp14:editId="5ECFFDDF">
            <wp:extent cx="4067743" cy="5515745"/>
            <wp:effectExtent l="0" t="0" r="9525" b="8890"/>
            <wp:docPr id="1536544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443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69EB" w14:textId="382BC388" w:rsidR="00AF3E34" w:rsidRDefault="00C947E1" w:rsidP="00DA3939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E. raconte un souvenir douloureux, où elle s’est retrouvée enfermée dans les toilettes.</w:t>
      </w:r>
      <w:r w:rsidR="00AF3E34">
        <w:rPr>
          <w:rFonts w:ascii="Arial" w:hAnsi="Arial" w:cs="Arial"/>
          <w:sz w:val="28"/>
          <w:szCs w:val="28"/>
        </w:rPr>
        <w:t xml:space="preserve"> Elle est encore enfant, e</w:t>
      </w:r>
      <w:r>
        <w:rPr>
          <w:rFonts w:ascii="Arial" w:hAnsi="Arial" w:cs="Arial"/>
          <w:sz w:val="28"/>
          <w:szCs w:val="28"/>
        </w:rPr>
        <w:t>lle n’a pas prévenu sa mère qu’elle y allait.</w:t>
      </w:r>
      <w:r w:rsidR="00AF3E34">
        <w:rPr>
          <w:rFonts w:ascii="Arial" w:hAnsi="Arial" w:cs="Arial"/>
          <w:sz w:val="28"/>
          <w:szCs w:val="28"/>
        </w:rPr>
        <w:t> : « Je ne l’ai pas dit à ma mère ».</w:t>
      </w:r>
    </w:p>
    <w:p w14:paraId="295A2FE4" w14:textId="681EE0D5" w:rsidR="00C947E1" w:rsidRDefault="00AF3E34" w:rsidP="00DA3939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ressent-elle ? L’angoisse, l’effroi, la colère, la peur épouvantable, la panique -&gt; explicites (dits ou écrits).</w:t>
      </w:r>
    </w:p>
    <w:p w14:paraId="03EC0C22" w14:textId="310B5E18" w:rsidR="00C947E1" w:rsidRDefault="00AF3E34" w:rsidP="00DA3939">
      <w:pPr>
        <w:pStyle w:val="NormalWeb"/>
        <w:spacing w:before="0" w:beforeAutospacing="0" w:after="0" w:line="360" w:lineRule="auto"/>
      </w:pPr>
      <w:r>
        <w:rPr>
          <w:rFonts w:ascii="Arial" w:hAnsi="Arial" w:cs="Arial"/>
          <w:sz w:val="28"/>
          <w:szCs w:val="28"/>
        </w:rPr>
        <w:t>Ces sentiments sont démultipliés par la surdité : elle ne sait pas si sa mère l’entend appeler à l’aide.</w:t>
      </w:r>
      <w:r>
        <w:rPr>
          <w:rFonts w:ascii="Arial" w:hAnsi="Arial" w:cs="Arial"/>
          <w:sz w:val="28"/>
          <w:szCs w:val="28"/>
        </w:rPr>
        <w:br/>
      </w:r>
      <w:r w:rsidR="00C947E1">
        <w:rPr>
          <w:rFonts w:ascii="Arial" w:hAnsi="Arial" w:cs="Arial"/>
          <w:sz w:val="28"/>
          <w:szCs w:val="28"/>
        </w:rPr>
        <w:t xml:space="preserve">Elle emploie différents </w:t>
      </w:r>
      <w:r w:rsidR="00C947E1">
        <w:rPr>
          <w:rFonts w:ascii="Arial" w:hAnsi="Arial" w:cs="Arial"/>
          <w:sz w:val="28"/>
          <w:szCs w:val="28"/>
          <w:u w:val="single"/>
        </w:rPr>
        <w:t>procédés d’écriture</w:t>
      </w:r>
      <w:r w:rsidR="00C947E1">
        <w:rPr>
          <w:rFonts w:ascii="Arial" w:hAnsi="Arial" w:cs="Arial"/>
          <w:sz w:val="28"/>
          <w:szCs w:val="28"/>
        </w:rPr>
        <w:t xml:space="preserve"> pour exprimer sa peur :</w:t>
      </w:r>
    </w:p>
    <w:p w14:paraId="119A20B6" w14:textId="669265C5" w:rsidR="00C947E1" w:rsidRDefault="00C947E1" w:rsidP="00DA3939">
      <w:pPr>
        <w:pStyle w:val="NormalWeb"/>
        <w:spacing w:before="0" w:beforeAutospacing="0" w:after="0" w:line="360" w:lineRule="auto"/>
      </w:pPr>
      <w:r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  <w:u w:val="single"/>
        </w:rPr>
        <w:t>l’emphase</w:t>
      </w:r>
      <w:r>
        <w:rPr>
          <w:rFonts w:ascii="Arial" w:hAnsi="Arial" w:cs="Arial"/>
          <w:sz w:val="28"/>
          <w:szCs w:val="28"/>
        </w:rPr>
        <w:t xml:space="preserve"> des mots-clés (= la mise en valeur en début ou en fin de phrase) : «</w:t>
      </w:r>
      <w:r>
        <w:rPr>
          <w:rFonts w:ascii="Arial" w:hAnsi="Arial" w:cs="Arial"/>
          <w:sz w:val="28"/>
          <w:szCs w:val="28"/>
          <w:u w:val="single"/>
        </w:rPr>
        <w:t> Enfermée</w:t>
      </w:r>
      <w:r>
        <w:rPr>
          <w:rFonts w:ascii="Arial" w:hAnsi="Arial" w:cs="Arial"/>
          <w:sz w:val="28"/>
          <w:szCs w:val="28"/>
        </w:rPr>
        <w:t xml:space="preserve">, ne plus pouvoir sortir : </w:t>
      </w:r>
      <w:r>
        <w:rPr>
          <w:rFonts w:ascii="Arial" w:hAnsi="Arial" w:cs="Arial"/>
          <w:sz w:val="28"/>
          <w:szCs w:val="28"/>
          <w:u w:val="single"/>
        </w:rPr>
        <w:t>l’angoisse</w:t>
      </w:r>
      <w:r>
        <w:rPr>
          <w:rFonts w:ascii="Arial" w:hAnsi="Arial" w:cs="Arial"/>
          <w:sz w:val="28"/>
          <w:szCs w:val="28"/>
        </w:rPr>
        <w:t>. »</w:t>
      </w:r>
      <w:r w:rsidR="00AF3E34">
        <w:rPr>
          <w:rFonts w:ascii="Arial" w:hAnsi="Arial" w:cs="Arial"/>
          <w:sz w:val="28"/>
          <w:szCs w:val="28"/>
        </w:rPr>
        <w:t xml:space="preserve"> -&gt; phrase non rédigée pour montrer la panique.</w:t>
      </w:r>
    </w:p>
    <w:p w14:paraId="60E5ADF9" w14:textId="77777777" w:rsidR="00C947E1" w:rsidRDefault="00C947E1" w:rsidP="00DA3939">
      <w:pPr>
        <w:pStyle w:val="NormalWeb"/>
        <w:spacing w:before="0" w:beforeAutospacing="0" w:after="0" w:line="360" w:lineRule="auto"/>
      </w:pPr>
      <w:r>
        <w:rPr>
          <w:rFonts w:ascii="Arial" w:hAnsi="Arial" w:cs="Arial"/>
          <w:sz w:val="28"/>
          <w:szCs w:val="28"/>
        </w:rPr>
        <w:t xml:space="preserve">- le champ lexical de la </w:t>
      </w:r>
      <w:r>
        <w:rPr>
          <w:rFonts w:ascii="Arial" w:hAnsi="Arial" w:cs="Arial"/>
          <w:sz w:val="28"/>
          <w:szCs w:val="28"/>
          <w:u w:val="single"/>
        </w:rPr>
        <w:t>peur </w:t>
      </w:r>
      <w:r>
        <w:rPr>
          <w:rFonts w:ascii="Arial" w:hAnsi="Arial" w:cs="Arial"/>
          <w:sz w:val="28"/>
          <w:szCs w:val="28"/>
        </w:rPr>
        <w:t>: « épouvantable, effrayant, paniquée... »</w:t>
      </w:r>
    </w:p>
    <w:p w14:paraId="66500AB6" w14:textId="77777777" w:rsidR="00C947E1" w:rsidRDefault="00C947E1" w:rsidP="00DA3939">
      <w:pPr>
        <w:pStyle w:val="NormalWeb"/>
        <w:spacing w:before="0" w:beforeAutospacing="0" w:after="0" w:line="360" w:lineRule="auto"/>
      </w:pPr>
      <w:r>
        <w:rPr>
          <w:rFonts w:ascii="Arial" w:hAnsi="Arial" w:cs="Arial"/>
          <w:sz w:val="28"/>
          <w:szCs w:val="28"/>
        </w:rPr>
        <w:lastRenderedPageBreak/>
        <w:t xml:space="preserve">- des </w:t>
      </w:r>
      <w:r>
        <w:rPr>
          <w:rFonts w:ascii="Arial" w:hAnsi="Arial" w:cs="Arial"/>
          <w:sz w:val="28"/>
          <w:szCs w:val="28"/>
          <w:u w:val="single"/>
        </w:rPr>
        <w:t>figures de style</w:t>
      </w:r>
      <w:r>
        <w:rPr>
          <w:rFonts w:ascii="Arial" w:hAnsi="Arial" w:cs="Arial"/>
          <w:sz w:val="28"/>
          <w:szCs w:val="28"/>
        </w:rPr>
        <w:t xml:space="preserve"> qui permettent de rendre les idées concrètes</w:t>
      </w:r>
    </w:p>
    <w:p w14:paraId="27B7DF7B" w14:textId="1D868FC5" w:rsidR="00C947E1" w:rsidRDefault="00C947E1" w:rsidP="00DA3939">
      <w:pPr>
        <w:pStyle w:val="NormalWeb"/>
        <w:spacing w:before="0" w:beforeAutospacing="0" w:after="0" w:line="360" w:lineRule="auto"/>
      </w:pPr>
      <w:r>
        <w:t xml:space="preserve">→ </w:t>
      </w:r>
      <w:r>
        <w:rPr>
          <w:rFonts w:ascii="Arial" w:hAnsi="Arial" w:cs="Arial"/>
          <w:sz w:val="28"/>
          <w:szCs w:val="28"/>
        </w:rPr>
        <w:t>« </w:t>
      </w:r>
      <w:r w:rsidRPr="00AF3E34">
        <w:rPr>
          <w:rFonts w:ascii="Arial" w:hAnsi="Arial" w:cs="Arial"/>
          <w:sz w:val="28"/>
          <w:szCs w:val="28"/>
          <w:u w:val="single"/>
        </w:rPr>
        <w:t>comme</w:t>
      </w:r>
      <w:r>
        <w:rPr>
          <w:rFonts w:ascii="Arial" w:hAnsi="Arial" w:cs="Arial"/>
          <w:sz w:val="28"/>
          <w:szCs w:val="28"/>
        </w:rPr>
        <w:t xml:space="preserve"> une mouette en colère » : </w:t>
      </w:r>
      <w:r w:rsidRPr="00AF3E34">
        <w:rPr>
          <w:rFonts w:ascii="Arial" w:hAnsi="Arial" w:cs="Arial"/>
          <w:sz w:val="28"/>
          <w:szCs w:val="28"/>
          <w:highlight w:val="yellow"/>
        </w:rPr>
        <w:t>comparaison</w:t>
      </w:r>
      <w:r w:rsidR="00AF3E34">
        <w:rPr>
          <w:rFonts w:ascii="Arial" w:hAnsi="Arial" w:cs="Arial"/>
          <w:sz w:val="28"/>
          <w:szCs w:val="28"/>
        </w:rPr>
        <w:t xml:space="preserve"> et personnification</w:t>
      </w:r>
    </w:p>
    <w:p w14:paraId="540532B8" w14:textId="77777777" w:rsidR="00C947E1" w:rsidRDefault="00C947E1" w:rsidP="00DA3939">
      <w:pPr>
        <w:pStyle w:val="NormalWeb"/>
        <w:spacing w:before="0" w:beforeAutospacing="0" w:after="0" w:line="360" w:lineRule="auto"/>
      </w:pPr>
      <w:r>
        <w:t xml:space="preserve">→ </w:t>
      </w:r>
      <w:r>
        <w:rPr>
          <w:rFonts w:ascii="Arial" w:hAnsi="Arial" w:cs="Arial"/>
          <w:sz w:val="28"/>
          <w:szCs w:val="28"/>
        </w:rPr>
        <w:t>« </w:t>
      </w:r>
      <w:r w:rsidRPr="00AF3E34">
        <w:rPr>
          <w:rFonts w:ascii="Arial" w:hAnsi="Arial" w:cs="Arial"/>
          <w:sz w:val="28"/>
          <w:szCs w:val="28"/>
          <w:u w:val="single"/>
        </w:rPr>
        <w:t>hurler</w:t>
      </w:r>
      <w:r>
        <w:rPr>
          <w:rFonts w:ascii="Arial" w:hAnsi="Arial" w:cs="Arial"/>
          <w:sz w:val="28"/>
          <w:szCs w:val="28"/>
        </w:rPr>
        <w:t xml:space="preserve"> dans le </w:t>
      </w:r>
      <w:r w:rsidRPr="00AF3E34">
        <w:rPr>
          <w:rFonts w:ascii="Arial" w:hAnsi="Arial" w:cs="Arial"/>
          <w:sz w:val="28"/>
          <w:szCs w:val="28"/>
          <w:u w:val="single"/>
        </w:rPr>
        <w:t>silence</w:t>
      </w:r>
      <w:r>
        <w:rPr>
          <w:rFonts w:ascii="Arial" w:hAnsi="Arial" w:cs="Arial"/>
          <w:sz w:val="28"/>
          <w:szCs w:val="28"/>
        </w:rPr>
        <w:t xml:space="preserve"> » : </w:t>
      </w:r>
      <w:r w:rsidRPr="00AF3E34">
        <w:rPr>
          <w:rFonts w:ascii="Arial" w:hAnsi="Arial" w:cs="Arial"/>
          <w:sz w:val="28"/>
          <w:szCs w:val="28"/>
          <w:highlight w:val="yellow"/>
        </w:rPr>
        <w:t>antithèse</w:t>
      </w:r>
      <w:r>
        <w:rPr>
          <w:rFonts w:ascii="Arial" w:hAnsi="Arial" w:cs="Arial"/>
          <w:sz w:val="28"/>
          <w:szCs w:val="28"/>
        </w:rPr>
        <w:t>.</w:t>
      </w:r>
    </w:p>
    <w:p w14:paraId="6677B028" w14:textId="435791D9" w:rsidR="00C947E1" w:rsidRDefault="00C947E1" w:rsidP="00DA3939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t xml:space="preserve">→ </w:t>
      </w:r>
      <w:r>
        <w:rPr>
          <w:rFonts w:ascii="Arial" w:hAnsi="Arial" w:cs="Arial"/>
          <w:sz w:val="28"/>
          <w:szCs w:val="28"/>
        </w:rPr>
        <w:t xml:space="preserve">« je vais rester </w:t>
      </w:r>
      <w:r w:rsidRPr="00AF3E34">
        <w:rPr>
          <w:rFonts w:ascii="Arial" w:hAnsi="Arial" w:cs="Arial"/>
          <w:sz w:val="28"/>
          <w:szCs w:val="28"/>
          <w:u w:val="single"/>
        </w:rPr>
        <w:t>toute ma vie</w:t>
      </w:r>
      <w:r>
        <w:rPr>
          <w:rFonts w:ascii="Arial" w:hAnsi="Arial" w:cs="Arial"/>
          <w:sz w:val="28"/>
          <w:szCs w:val="28"/>
        </w:rPr>
        <w:t xml:space="preserve"> enfermée dans cette petite pièce » : </w:t>
      </w:r>
      <w:r w:rsidRPr="00AF3E34">
        <w:rPr>
          <w:rFonts w:ascii="Arial" w:hAnsi="Arial" w:cs="Arial"/>
          <w:sz w:val="28"/>
          <w:szCs w:val="28"/>
          <w:highlight w:val="yellow"/>
        </w:rPr>
        <w:t>hyperbole</w:t>
      </w:r>
      <w:r w:rsidR="00AF3E34">
        <w:rPr>
          <w:rFonts w:ascii="Arial" w:hAnsi="Arial" w:cs="Arial"/>
          <w:sz w:val="28"/>
          <w:szCs w:val="28"/>
        </w:rPr>
        <w:t xml:space="preserve"> (exagération »</w:t>
      </w:r>
      <w:r>
        <w:rPr>
          <w:rFonts w:ascii="Arial" w:hAnsi="Arial" w:cs="Arial"/>
          <w:sz w:val="28"/>
          <w:szCs w:val="28"/>
        </w:rPr>
        <w:t>.</w:t>
      </w:r>
    </w:p>
    <w:p w14:paraId="6D18837F" w14:textId="67CCF464" w:rsidR="00AF3E34" w:rsidRPr="00387454" w:rsidRDefault="00AF3E34" w:rsidP="00DA3939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existe un décalage entre la situation anodine (enfermée dans les toilettes, </w:t>
      </w:r>
      <w:r w:rsidRPr="00387454">
        <w:rPr>
          <w:rFonts w:ascii="Arial" w:hAnsi="Arial" w:cs="Arial"/>
          <w:sz w:val="28"/>
          <w:szCs w:val="28"/>
        </w:rPr>
        <w:t>peu grave)</w:t>
      </w:r>
      <w:r w:rsidR="000D427E" w:rsidRPr="00387454">
        <w:rPr>
          <w:rFonts w:ascii="Arial" w:hAnsi="Arial" w:cs="Arial"/>
          <w:sz w:val="28"/>
          <w:szCs w:val="28"/>
        </w:rPr>
        <w:t xml:space="preserve"> vécue et sa perception de la réalité, qui elle ne s’inscrit pas dans la normalité.</w:t>
      </w:r>
    </w:p>
    <w:p w14:paraId="7539B04E" w14:textId="15EFC7AF" w:rsidR="000D427E" w:rsidRDefault="000D427E" w:rsidP="00DA3939">
      <w:pPr>
        <w:pStyle w:val="NormalWeb"/>
        <w:spacing w:before="0" w:beforeAutospacing="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387454">
        <w:rPr>
          <w:rFonts w:ascii="Arial" w:hAnsi="Arial" w:cs="Arial"/>
          <w:sz w:val="28"/>
          <w:szCs w:val="28"/>
        </w:rPr>
        <w:sym w:font="Wingdings" w:char="F0E0"/>
      </w:r>
      <w:r w:rsidRPr="00387454">
        <w:rPr>
          <w:rFonts w:ascii="Arial" w:hAnsi="Arial" w:cs="Arial"/>
          <w:sz w:val="28"/>
          <w:szCs w:val="28"/>
        </w:rPr>
        <w:t xml:space="preserve"> « J’ai une peur épouvantable » : </w:t>
      </w:r>
      <w:r w:rsidRPr="00387454">
        <w:rPr>
          <w:rFonts w:ascii="Arial" w:hAnsi="Arial" w:cs="Arial"/>
          <w:sz w:val="28"/>
          <w:szCs w:val="28"/>
          <w:highlight w:val="yellow"/>
        </w:rPr>
        <w:t>redondance</w:t>
      </w:r>
      <w:r w:rsidRPr="00387454">
        <w:rPr>
          <w:rFonts w:ascii="Arial" w:hAnsi="Arial" w:cs="Arial"/>
          <w:sz w:val="28"/>
          <w:szCs w:val="28"/>
        </w:rPr>
        <w:t xml:space="preserve"> (répétition) et </w:t>
      </w:r>
      <w:r w:rsidRPr="00387454">
        <w:rPr>
          <w:rFonts w:ascii="Arial" w:hAnsi="Arial" w:cs="Arial"/>
          <w:sz w:val="28"/>
          <w:szCs w:val="28"/>
          <w:highlight w:val="yellow"/>
        </w:rPr>
        <w:t>gradation</w:t>
      </w:r>
      <w:r w:rsidRPr="00387454">
        <w:rPr>
          <w:rFonts w:ascii="Arial" w:hAnsi="Arial" w:cs="Arial"/>
          <w:sz w:val="28"/>
          <w:szCs w:val="28"/>
        </w:rPr>
        <w:t xml:space="preserve"> (monte en intensité</w:t>
      </w:r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0D427E">
        <w:rPr>
          <w:rFonts w:ascii="Arial" w:hAnsi="Arial" w:cs="Arial"/>
          <w:b/>
          <w:bCs/>
          <w:sz w:val="28"/>
          <w:szCs w:val="28"/>
        </w:rPr>
        <w:t>insistance</w:t>
      </w:r>
    </w:p>
    <w:p w14:paraId="7835D4E4" w14:textId="4E981113" w:rsidR="000D427E" w:rsidRDefault="000D427E" w:rsidP="00DA3939">
      <w:pPr>
        <w:pStyle w:val="NormalWeb"/>
        <w:spacing w:before="0" w:beforeAutospacing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« …hurler dans le silence </w:t>
      </w:r>
      <w:r w:rsidRPr="000D427E">
        <w:rPr>
          <w:rFonts w:ascii="Arial" w:hAnsi="Arial" w:cs="Arial"/>
          <w:sz w:val="28"/>
          <w:szCs w:val="28"/>
          <w:highlight w:val="yellow"/>
        </w:rPr>
        <w:t>!</w:t>
      </w:r>
      <w:r>
        <w:rPr>
          <w:rFonts w:ascii="Arial" w:hAnsi="Arial" w:cs="Arial"/>
          <w:sz w:val="28"/>
          <w:szCs w:val="28"/>
        </w:rPr>
        <w:t> » : ponctuation expressive, affective avec l’exclamation.</w:t>
      </w:r>
      <w:r w:rsidR="00387454">
        <w:rPr>
          <w:rFonts w:ascii="Arial" w:hAnsi="Arial" w:cs="Arial"/>
          <w:sz w:val="28"/>
          <w:szCs w:val="28"/>
        </w:rPr>
        <w:t xml:space="preserve"> Elle vit un cauchemar.</w:t>
      </w:r>
    </w:p>
    <w:p w14:paraId="0BD369F6" w14:textId="2A0CDA27" w:rsidR="00C947E1" w:rsidRDefault="00C947E1" w:rsidP="00DA3939">
      <w:pPr>
        <w:pStyle w:val="NormalWeb"/>
        <w:spacing w:before="0" w:beforeAutospacing="0" w:after="240" w:line="360" w:lineRule="auto"/>
      </w:pPr>
      <w:r>
        <w:rPr>
          <w:rFonts w:ascii="Arial" w:hAnsi="Arial" w:cs="Arial"/>
          <w:sz w:val="28"/>
          <w:szCs w:val="28"/>
        </w:rPr>
        <w:t xml:space="preserve">- l’emploi du </w:t>
      </w:r>
      <w:r>
        <w:rPr>
          <w:rFonts w:ascii="Arial" w:hAnsi="Arial" w:cs="Arial"/>
          <w:sz w:val="28"/>
          <w:szCs w:val="28"/>
          <w:u w:val="single"/>
        </w:rPr>
        <w:t>présent de narration</w:t>
      </w:r>
      <w:r w:rsidR="00387454">
        <w:rPr>
          <w:rFonts w:ascii="Arial" w:hAnsi="Arial" w:cs="Arial"/>
          <w:sz w:val="28"/>
          <w:szCs w:val="28"/>
        </w:rPr>
        <w:t xml:space="preserve">, par phrases courtes </w:t>
      </w:r>
      <w:r w:rsidR="00387454">
        <w:rPr>
          <w:rFonts w:ascii="Arial" w:hAnsi="Arial" w:cs="Arial"/>
          <w:sz w:val="28"/>
          <w:szCs w:val="28"/>
        </w:rPr>
        <w:sym w:font="Wingdings" w:char="F0E0"/>
      </w:r>
      <w:r w:rsidR="00387454">
        <w:rPr>
          <w:rFonts w:ascii="Arial" w:hAnsi="Arial" w:cs="Arial"/>
          <w:sz w:val="28"/>
          <w:szCs w:val="28"/>
        </w:rPr>
        <w:t xml:space="preserve"> impression que le temps s’arrête, de </w:t>
      </w:r>
      <w:r w:rsidR="00387454" w:rsidRPr="00387454">
        <w:rPr>
          <w:rFonts w:ascii="Arial" w:hAnsi="Arial" w:cs="Arial"/>
          <w:sz w:val="28"/>
          <w:szCs w:val="28"/>
          <w:u w:val="single"/>
        </w:rPr>
        <w:t>ralentissement</w:t>
      </w:r>
      <w:r w:rsidR="00387454">
        <w:rPr>
          <w:rFonts w:ascii="Arial" w:hAnsi="Arial" w:cs="Arial"/>
          <w:sz w:val="28"/>
          <w:szCs w:val="28"/>
        </w:rPr>
        <w:t xml:space="preserve"> et de </w:t>
      </w:r>
      <w:r w:rsidR="00387454" w:rsidRPr="00387454">
        <w:rPr>
          <w:rFonts w:ascii="Arial" w:hAnsi="Arial" w:cs="Arial"/>
          <w:sz w:val="28"/>
          <w:szCs w:val="28"/>
          <w:u w:val="single"/>
        </w:rPr>
        <w:t>stress</w:t>
      </w:r>
      <w:r w:rsidR="00387454">
        <w:rPr>
          <w:rFonts w:ascii="Arial" w:hAnsi="Arial" w:cs="Arial"/>
          <w:sz w:val="28"/>
          <w:szCs w:val="28"/>
        </w:rPr>
        <w:t xml:space="preserve"> intense. </w:t>
      </w:r>
      <w:r>
        <w:rPr>
          <w:rFonts w:ascii="Arial" w:hAnsi="Arial" w:cs="Arial"/>
          <w:sz w:val="28"/>
          <w:szCs w:val="28"/>
        </w:rPr>
        <w:t xml:space="preserve"> La scène est toujours vive dans son souvenir, toujours présente dans son esprit, elle donne l’impression de la revivre et le lecteur la vit avec elle.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47E1" w14:paraId="46A02093" w14:textId="77777777" w:rsidTr="00C947E1">
        <w:tc>
          <w:tcPr>
            <w:tcW w:w="9628" w:type="dxa"/>
          </w:tcPr>
          <w:p w14:paraId="1CA31823" w14:textId="77777777" w:rsidR="00C947E1" w:rsidRPr="00DA3939" w:rsidRDefault="00C947E1" w:rsidP="00DA3939">
            <w:pPr>
              <w:pStyle w:val="NormalWeb"/>
              <w:spacing w:before="0" w:beforeAutospacing="0" w:after="0" w:line="360" w:lineRule="auto"/>
              <w:rPr>
                <w:color w:val="EE0000"/>
              </w:rPr>
            </w:pPr>
            <w:r w:rsidRPr="00DA3939">
              <w:rPr>
                <w:rFonts w:ascii="Arial" w:hAnsi="Arial" w:cs="Arial"/>
                <w:color w:val="EE0000"/>
                <w:sz w:val="28"/>
                <w:szCs w:val="28"/>
                <w:u w:val="single"/>
              </w:rPr>
              <w:t>Conclusion</w:t>
            </w:r>
          </w:p>
          <w:p w14:paraId="57DCDA93" w14:textId="304334F2" w:rsidR="00C947E1" w:rsidRDefault="00C947E1" w:rsidP="00DA3939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L’expression des </w:t>
            </w:r>
            <w:r w:rsidRPr="009E60B9">
              <w:rPr>
                <w:rFonts w:ascii="Arial" w:hAnsi="Arial" w:cs="Arial"/>
                <w:sz w:val="28"/>
                <w:szCs w:val="28"/>
                <w:u w:val="single"/>
              </w:rPr>
              <w:t>sensations</w:t>
            </w:r>
            <w:r>
              <w:rPr>
                <w:rFonts w:ascii="Arial" w:hAnsi="Arial" w:cs="Arial"/>
                <w:sz w:val="28"/>
                <w:szCs w:val="28"/>
              </w:rPr>
              <w:t xml:space="preserve"> et des </w:t>
            </w:r>
            <w:r w:rsidRPr="009E60B9">
              <w:rPr>
                <w:rFonts w:ascii="Arial" w:hAnsi="Arial" w:cs="Arial"/>
                <w:sz w:val="28"/>
                <w:szCs w:val="28"/>
                <w:u w:val="single"/>
              </w:rPr>
              <w:t>sentiments</w:t>
            </w:r>
            <w:r>
              <w:rPr>
                <w:rFonts w:ascii="Arial" w:hAnsi="Arial" w:cs="Arial"/>
                <w:sz w:val="28"/>
                <w:szCs w:val="28"/>
              </w:rPr>
              <w:t xml:space="preserve"> est essentielle dans l’autobiographie. La vivacité des souvenirs repose en grande partie sur des sensations</w:t>
            </w:r>
            <w:r w:rsidR="009E60B9">
              <w:rPr>
                <w:rFonts w:ascii="Arial" w:hAnsi="Arial" w:cs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des émotions vécues</w:t>
            </w:r>
            <w:r w:rsidR="009E60B9">
              <w:rPr>
                <w:rFonts w:ascii="Arial" w:hAnsi="Arial" w:cs="Arial"/>
                <w:sz w:val="28"/>
                <w:szCs w:val="28"/>
              </w:rPr>
              <w:t xml:space="preserve">, sur la </w:t>
            </w:r>
            <w:r w:rsidR="009E60B9" w:rsidRPr="009E60B9">
              <w:rPr>
                <w:rFonts w:ascii="Arial" w:hAnsi="Arial" w:cs="Arial"/>
                <w:sz w:val="28"/>
                <w:szCs w:val="28"/>
                <w:u w:val="single"/>
              </w:rPr>
              <w:t>trace laissée</w:t>
            </w:r>
            <w:r w:rsidR="009E60B9">
              <w:rPr>
                <w:rFonts w:ascii="Arial" w:hAnsi="Arial" w:cs="Arial"/>
                <w:sz w:val="28"/>
                <w:szCs w:val="28"/>
              </w:rPr>
              <w:t xml:space="preserve"> dans l’esprit : un témoignage de proche, un traumatisme, l’impression de revivre la scène.</w:t>
            </w:r>
          </w:p>
          <w:p w14:paraId="0C08BF50" w14:textId="56CDCD20" w:rsidR="009E60B9" w:rsidRDefault="009E60B9" w:rsidP="009E60B9">
            <w:pPr>
              <w:pStyle w:val="NormalWeb"/>
              <w:spacing w:before="0" w:beforeAutospacing="0" w:after="0"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 xml:space="preserve">Parfois </w:t>
            </w:r>
            <w:r w:rsidRPr="009E60B9">
              <w:rPr>
                <w:rFonts w:ascii="Arial" w:hAnsi="Arial" w:cs="Arial"/>
                <w:sz w:val="28"/>
                <w:szCs w:val="28"/>
                <w:u w:val="single"/>
              </w:rPr>
              <w:t>le décalage entre le moi passé et présent</w:t>
            </w:r>
            <w:r>
              <w:rPr>
                <w:rFonts w:ascii="Arial" w:hAnsi="Arial" w:cs="Arial"/>
                <w:sz w:val="28"/>
                <w:szCs w:val="28"/>
              </w:rPr>
              <w:t xml:space="preserve"> s’efface : la narration du souvenir nous replonge dans le passé.</w:t>
            </w:r>
          </w:p>
        </w:tc>
      </w:tr>
    </w:tbl>
    <w:p w14:paraId="18E01BA2" w14:textId="77777777" w:rsidR="004E3B2C" w:rsidRDefault="004E3B2C" w:rsidP="00DA3939"/>
    <w:p w14:paraId="51BE7539" w14:textId="77777777" w:rsidR="00FA4D41" w:rsidRDefault="00FA4D41">
      <w:pPr>
        <w:sectPr w:rsidR="00FA4D41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3FFC288F" w14:textId="0E317233" w:rsidR="00273B1F" w:rsidRDefault="00273B1F" w:rsidP="00FA4D41">
      <w:pPr>
        <w:spacing w:before="100" w:beforeAutospacing="1" w:line="240" w:lineRule="auto"/>
        <w:rPr>
          <w:rFonts w:eastAsia="Times New Roman"/>
          <w:color w:val="EE0000"/>
          <w:kern w:val="0"/>
          <w:lang w:eastAsia="fr-FR"/>
          <w14:ligatures w14:val="none"/>
        </w:rPr>
      </w:pPr>
      <w:r w:rsidRPr="00273B1F">
        <w:rPr>
          <w:rFonts w:eastAsia="Times New Roman"/>
          <w:color w:val="EE0000"/>
          <w:kern w:val="0"/>
          <w:lang w:eastAsia="fr-FR"/>
          <w14:ligatures w14:val="none"/>
        </w:rPr>
        <w:lastRenderedPageBreak/>
        <w:t>A faire sur feuille simple</w:t>
      </w:r>
    </w:p>
    <w:p w14:paraId="16C07396" w14:textId="4DB81536" w:rsidR="00075D3A" w:rsidRPr="00273B1F" w:rsidRDefault="00075D3A" w:rsidP="00FA4D41">
      <w:pPr>
        <w:spacing w:before="100" w:beforeAutospacing="1" w:line="240" w:lineRule="auto"/>
        <w:rPr>
          <w:rFonts w:eastAsia="Times New Roman"/>
          <w:color w:val="EE0000"/>
          <w:kern w:val="0"/>
          <w:lang w:eastAsia="fr-FR"/>
          <w14:ligatures w14:val="none"/>
        </w:rPr>
      </w:pPr>
      <w:r>
        <w:rPr>
          <w:rFonts w:eastAsia="Times New Roman"/>
          <w:color w:val="EE0000"/>
          <w:kern w:val="0"/>
          <w:lang w:eastAsia="fr-FR"/>
          <w14:ligatures w14:val="none"/>
        </w:rPr>
        <w:t>Titre : les mots pour se raconter</w:t>
      </w:r>
    </w:p>
    <w:p w14:paraId="03AFDF0E" w14:textId="5003E1D9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u w:val="single"/>
          <w:lang w:eastAsia="fr-FR"/>
          <w14:ligatures w14:val="none"/>
        </w:rPr>
        <w:t>Exercices : le vocabulaire des sensations, « se représenter »</w:t>
      </w:r>
    </w:p>
    <w:p w14:paraId="0D0CBEDB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u w:val="single"/>
          <w:lang w:eastAsia="fr-FR"/>
          <w14:ligatures w14:val="none"/>
        </w:rPr>
        <w:t>page 81 n°1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811"/>
        <w:gridCol w:w="4811"/>
      </w:tblGrid>
      <w:tr w:rsidR="00FA4D41" w:rsidRPr="00FA4D41" w14:paraId="0DCBEC33" w14:textId="7777777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3D0295D3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communication verbale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73A9752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communication non verbale</w:t>
            </w:r>
          </w:p>
        </w:tc>
      </w:tr>
      <w:tr w:rsidR="00FA4D41" w:rsidRPr="00FA4D41" w14:paraId="521FC2EA" w14:textId="77777777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33117F9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hauteur de la voix</w:t>
            </w:r>
          </w:p>
          <w:p w14:paraId="6D71952E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débit</w:t>
            </w:r>
          </w:p>
          <w:p w14:paraId="3974EADD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volume</w:t>
            </w:r>
          </w:p>
          <w:p w14:paraId="55630284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l’élocution</w:t>
            </w:r>
          </w:p>
          <w:p w14:paraId="526460D0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les intonations</w:t>
            </w:r>
          </w:p>
          <w:p w14:paraId="6FE2E3C0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les cris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E4834E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Les mimiques</w:t>
            </w:r>
          </w:p>
          <w:p w14:paraId="63239C26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les gestes</w:t>
            </w:r>
          </w:p>
          <w:p w14:paraId="682A4A39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regard</w:t>
            </w:r>
          </w:p>
          <w:p w14:paraId="396E668B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posture</w:t>
            </w:r>
          </w:p>
          <w:p w14:paraId="5B60A34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l’attitude</w:t>
            </w:r>
          </w:p>
          <w:p w14:paraId="2565EC1C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les signes</w:t>
            </w:r>
          </w:p>
        </w:tc>
      </w:tr>
    </w:tbl>
    <w:p w14:paraId="2785758F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5FBADAA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u w:val="single"/>
          <w:lang w:eastAsia="fr-FR"/>
          <w14:ligatures w14:val="none"/>
        </w:rPr>
        <w:t>Page 81n°2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811"/>
        <w:gridCol w:w="4811"/>
      </w:tblGrid>
      <w:tr w:rsidR="00FA4D41" w:rsidRPr="00FA4D41" w14:paraId="358A8E25" w14:textId="7777777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63422DDE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parole intime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CE6990D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Autre</w:t>
            </w:r>
          </w:p>
        </w:tc>
      </w:tr>
      <w:tr w:rsidR="00FA4D41" w:rsidRPr="00FA4D41" w14:paraId="16736057" w14:textId="77777777">
        <w:trPr>
          <w:tblCellSpacing w:w="0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F7BF630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Confier</w:t>
            </w:r>
          </w:p>
          <w:p w14:paraId="71A0539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s’abandonner</w:t>
            </w:r>
          </w:p>
          <w:p w14:paraId="2EB4DFD7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chuchoter</w:t>
            </w:r>
          </w:p>
          <w:p w14:paraId="6BFC164A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s’épancher</w:t>
            </w:r>
          </w:p>
          <w:p w14:paraId="40F01742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confesser</w:t>
            </w:r>
          </w:p>
        </w:tc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55B91AEA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 xml:space="preserve">Dire </w:t>
            </w:r>
          </w:p>
          <w:p w14:paraId="394A57FA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expliquer</w:t>
            </w:r>
          </w:p>
          <w:p w14:paraId="741DEAE8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déclarer</w:t>
            </w:r>
          </w:p>
          <w:p w14:paraId="3AC9C55C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affirmer</w:t>
            </w:r>
          </w:p>
          <w:p w14:paraId="69A536A8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polémiquer</w:t>
            </w:r>
          </w:p>
          <w:p w14:paraId="022EBBE1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émettre</w:t>
            </w:r>
          </w:p>
          <w:p w14:paraId="55EA48FB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exposer</w:t>
            </w:r>
          </w:p>
          <w:p w14:paraId="17FE9F67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divulguer</w:t>
            </w:r>
          </w:p>
          <w:p w14:paraId="1E35F136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livrer</w:t>
            </w:r>
          </w:p>
        </w:tc>
      </w:tr>
    </w:tbl>
    <w:p w14:paraId="6343942A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297EFB1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>Page 81 n°3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894"/>
        <w:gridCol w:w="1894"/>
        <w:gridCol w:w="1895"/>
        <w:gridCol w:w="1895"/>
        <w:gridCol w:w="2044"/>
      </w:tblGrid>
      <w:tr w:rsidR="00FA4D41" w:rsidRPr="00FA4D41" w14:paraId="5F2F0926" w14:textId="77777777">
        <w:trPr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9D32A60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goût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50D6CE3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 xml:space="preserve">Toucher 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6F16E2EE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odorat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C0CB394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ouïe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E521CFD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vue</w:t>
            </w:r>
          </w:p>
        </w:tc>
      </w:tr>
      <w:tr w:rsidR="00FA4D41" w:rsidRPr="00FA4D41" w14:paraId="11B24AE8" w14:textId="77777777">
        <w:trPr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7EDEBB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saveur</w:t>
            </w:r>
          </w:p>
          <w:p w14:paraId="6033834C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l’âcreté</w:t>
            </w:r>
          </w:p>
          <w:p w14:paraId="3340F2D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sapidité</w:t>
            </w:r>
          </w:p>
          <w:p w14:paraId="5DB21CF1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150D31C7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3B6C2C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La caresse</w:t>
            </w:r>
          </w:p>
          <w:p w14:paraId="20B19566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gifle</w:t>
            </w:r>
          </w:p>
          <w:p w14:paraId="57BD337C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frottement</w:t>
            </w:r>
          </w:p>
          <w:p w14:paraId="106CF630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étreinte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F2D569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parfum</w:t>
            </w:r>
          </w:p>
          <w:p w14:paraId="4960DAAB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puanteur</w:t>
            </w:r>
          </w:p>
          <w:p w14:paraId="23B1A1D9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fragrance</w:t>
            </w:r>
          </w:p>
          <w:p w14:paraId="709ABF7F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senteur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BB157C8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silence</w:t>
            </w:r>
          </w:p>
          <w:p w14:paraId="5D817C2E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tintement</w:t>
            </w:r>
          </w:p>
          <w:p w14:paraId="4B85D989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l’écho</w:t>
            </w:r>
          </w:p>
          <w:p w14:paraId="68F73B07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le brouhaha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FA068B6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Représentation</w:t>
            </w:r>
          </w:p>
          <w:p w14:paraId="77DE00E7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signe</w:t>
            </w:r>
          </w:p>
          <w:p w14:paraId="1AD5A89D" w14:textId="77777777" w:rsidR="00FA4D41" w:rsidRPr="00FA4D41" w:rsidRDefault="00FA4D41" w:rsidP="00FA4D41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FA4D41">
              <w:rPr>
                <w:rFonts w:eastAsia="Times New Roman"/>
                <w:color w:val="000000"/>
                <w:kern w:val="0"/>
                <w:lang w:eastAsia="fr-FR"/>
                <w14:ligatures w14:val="none"/>
              </w:rPr>
              <w:t>image</w:t>
            </w:r>
          </w:p>
        </w:tc>
      </w:tr>
    </w:tbl>
    <w:p w14:paraId="7FF05EC6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370D07C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u w:val="single"/>
          <w:lang w:eastAsia="fr-FR"/>
          <w14:ligatures w14:val="none"/>
        </w:rPr>
        <w:t>Page 81 n°7</w:t>
      </w:r>
    </w:p>
    <w:p w14:paraId="59FAF6F1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- Vous pouvez retrouver la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biographie</w:t>
      </w:r>
      <w:r w:rsidRPr="00FA4D41">
        <w:rPr>
          <w:rFonts w:eastAsia="Times New Roman"/>
          <w:kern w:val="0"/>
          <w:lang w:eastAsia="fr-FR"/>
          <w14:ligatures w14:val="none"/>
        </w:rPr>
        <w:t xml:space="preserve"> d’EL sur internet.</w:t>
      </w:r>
    </w:p>
    <w:p w14:paraId="0BE069D9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- L’Enfant est un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récit de vie</w:t>
      </w:r>
      <w:r w:rsidRPr="00FA4D41">
        <w:rPr>
          <w:rFonts w:eastAsia="Times New Roman"/>
          <w:kern w:val="0"/>
          <w:lang w:eastAsia="fr-FR"/>
          <w14:ligatures w14:val="none"/>
        </w:rPr>
        <w:t xml:space="preserve"> car le narrateur-personnage n’est pas identifié à l’auteur.</w:t>
      </w:r>
    </w:p>
    <w:p w14:paraId="3B496BB2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>- Anne Franck, dans son journal intime, raconte sa vie sous le régime nazi.</w:t>
      </w:r>
    </w:p>
    <w:p w14:paraId="0AB5588B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Dans son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autobiographie</w:t>
      </w:r>
      <w:r w:rsidRPr="00FA4D41">
        <w:rPr>
          <w:rFonts w:eastAsia="Times New Roman"/>
          <w:kern w:val="0"/>
          <w:lang w:eastAsia="fr-FR"/>
          <w14:ligatures w14:val="none"/>
        </w:rPr>
        <w:t xml:space="preserve"> intitulée Moi </w:t>
      </w:r>
      <w:proofErr w:type="gramStart"/>
      <w:r w:rsidRPr="00FA4D41">
        <w:rPr>
          <w:rFonts w:eastAsia="Times New Roman"/>
          <w:kern w:val="0"/>
          <w:lang w:eastAsia="fr-FR"/>
          <w14:ligatures w14:val="none"/>
        </w:rPr>
        <w:t>Boy,…</w:t>
      </w:r>
      <w:proofErr w:type="gramEnd"/>
    </w:p>
    <w:p w14:paraId="6A128DE8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- VG peint son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autoportrait</w:t>
      </w:r>
      <w:r w:rsidRPr="00FA4D41">
        <w:rPr>
          <w:rFonts w:eastAsia="Times New Roman"/>
          <w:kern w:val="0"/>
          <w:lang w:eastAsia="fr-FR"/>
          <w14:ligatures w14:val="none"/>
        </w:rPr>
        <w:t xml:space="preserve"> en 1889…</w:t>
      </w:r>
    </w:p>
    <w:p w14:paraId="64DAED13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Cet internaute raconte les étapes de son voyage sur son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blog.</w:t>
      </w:r>
    </w:p>
    <w:p w14:paraId="3DC5CC0B" w14:textId="77777777" w:rsidR="00FA4D41" w:rsidRPr="00FA4D41" w:rsidRDefault="00FA4D41" w:rsidP="00FA4D41">
      <w:pPr>
        <w:spacing w:before="100" w:before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D41">
        <w:rPr>
          <w:rFonts w:eastAsia="Times New Roman"/>
          <w:kern w:val="0"/>
          <w:lang w:eastAsia="fr-FR"/>
          <w14:ligatures w14:val="none"/>
        </w:rPr>
        <w:t xml:space="preserve">- Pour notre exposé sur De Gaulle, nous avons dû lire des extraits de ses </w:t>
      </w:r>
      <w:r w:rsidRPr="00FA4D41">
        <w:rPr>
          <w:rFonts w:eastAsia="Times New Roman"/>
          <w:b/>
          <w:bCs/>
          <w:kern w:val="0"/>
          <w:lang w:eastAsia="fr-FR"/>
          <w14:ligatures w14:val="none"/>
        </w:rPr>
        <w:t>Mémoires</w:t>
      </w:r>
      <w:r w:rsidRPr="00FA4D41">
        <w:rPr>
          <w:rFonts w:eastAsia="Times New Roman"/>
          <w:kern w:val="0"/>
          <w:lang w:eastAsia="fr-FR"/>
          <w14:ligatures w14:val="none"/>
        </w:rPr>
        <w:t>.</w:t>
      </w:r>
    </w:p>
    <w:p w14:paraId="2F43A930" w14:textId="77777777" w:rsidR="00FA4D41" w:rsidRDefault="00FA4D41"/>
    <w:p w14:paraId="25ED226B" w14:textId="77777777" w:rsidR="00503994" w:rsidRDefault="00503994">
      <w:pPr>
        <w:sectPr w:rsidR="00503994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09C93B98" w14:textId="3AA1D261" w:rsidR="00503994" w:rsidRDefault="00503994" w:rsidP="00503994">
      <w:pPr>
        <w:tabs>
          <w:tab w:val="left" w:pos="5670"/>
        </w:tabs>
      </w:pPr>
      <w:r>
        <w:lastRenderedPageBreak/>
        <w:tab/>
        <w:t xml:space="preserve">Mardi 16 septembre 2025 </w:t>
      </w:r>
    </w:p>
    <w:p w14:paraId="147B305D" w14:textId="33AF46AF" w:rsidR="00503994" w:rsidRDefault="00503994">
      <w:r>
        <w:t>Ch1 – S4</w:t>
      </w:r>
    </w:p>
    <w:p w14:paraId="341C3934" w14:textId="11CD3DD1" w:rsidR="00F7568C" w:rsidRDefault="00503994">
      <w:r>
        <w:t>MEMO p80</w:t>
      </w:r>
    </w:p>
    <w:p w14:paraId="67BBDAB3" w14:textId="471FDF28" w:rsidR="00503994" w:rsidRDefault="00503994">
      <w:r>
        <w:t>Livre p14 : Pacte autobiographique s’oppose au Pacte de fiction.</w:t>
      </w:r>
    </w:p>
    <w:p w14:paraId="7AF7DC59" w14:textId="08958303" w:rsidR="00503994" w:rsidRPr="00503994" w:rsidRDefault="00503994" w:rsidP="00503994">
      <w:pPr>
        <w:jc w:val="center"/>
        <w:rPr>
          <w:color w:val="EE0000"/>
        </w:rPr>
      </w:pPr>
      <w:r w:rsidRPr="00503994">
        <w:rPr>
          <w:color w:val="EE0000"/>
        </w:rPr>
        <w:t>Pacte et projet autobiographique</w:t>
      </w:r>
    </w:p>
    <w:p w14:paraId="77C62FB3" w14:textId="79802E32" w:rsidR="00503994" w:rsidRDefault="00503994">
      <w:r>
        <w:t>Objectif : définir et comprendre à quoi s’engage l’autobiographe</w:t>
      </w:r>
    </w:p>
    <w:p w14:paraId="51F838A4" w14:textId="034D89F1" w:rsidR="00503994" w:rsidRPr="00503994" w:rsidRDefault="00503994">
      <w:pPr>
        <w:rPr>
          <w:color w:val="00B050"/>
        </w:rPr>
      </w:pPr>
      <w:r w:rsidRPr="00503994">
        <w:rPr>
          <w:color w:val="00B050"/>
        </w:rPr>
        <w:t xml:space="preserve">I) le </w:t>
      </w:r>
      <w:r>
        <w:rPr>
          <w:color w:val="00B050"/>
        </w:rPr>
        <w:t>p</w:t>
      </w:r>
      <w:r w:rsidRPr="00503994">
        <w:rPr>
          <w:color w:val="00B050"/>
        </w:rPr>
        <w:t>rojet</w:t>
      </w:r>
      <w:r>
        <w:rPr>
          <w:color w:val="00B050"/>
        </w:rPr>
        <w:t xml:space="preserve"> autobiographique</w:t>
      </w:r>
    </w:p>
    <w:p w14:paraId="6B8310D3" w14:textId="2AD334F5" w:rsidR="00503994" w:rsidRDefault="00CD31B6">
      <w:r>
        <w:t>Le projet, c’est le but de l’écriture : « Je veux montrer à mes semblables un homme, et cet homme ce sera moi. Moi seul ; »</w:t>
      </w:r>
    </w:p>
    <w:p w14:paraId="2C54075B" w14:textId="7C79DD06" w:rsidR="00CD31B6" w:rsidRDefault="00CD31B6">
      <w:r>
        <w:sym w:font="Wingdings" w:char="F0F0"/>
      </w:r>
      <w:r>
        <w:t xml:space="preserve"> l’autobiographie est tournée vers l’introspection.</w:t>
      </w:r>
    </w:p>
    <w:p w14:paraId="17B7B222" w14:textId="2EF4A333" w:rsidR="00CD31B6" w:rsidRPr="00503994" w:rsidRDefault="00CD31B6" w:rsidP="00CD31B6">
      <w:pPr>
        <w:rPr>
          <w:color w:val="00B050"/>
        </w:rPr>
      </w:pPr>
      <w:r w:rsidRPr="00503994">
        <w:rPr>
          <w:color w:val="00B050"/>
        </w:rPr>
        <w:t>I</w:t>
      </w:r>
      <w:r>
        <w:rPr>
          <w:color w:val="00B050"/>
        </w:rPr>
        <w:t>I</w:t>
      </w:r>
      <w:r w:rsidRPr="00503994">
        <w:rPr>
          <w:color w:val="00B050"/>
        </w:rPr>
        <w:t xml:space="preserve">) </w:t>
      </w:r>
      <w:r>
        <w:rPr>
          <w:color w:val="00B050"/>
        </w:rPr>
        <w:t>Le pacte</w:t>
      </w:r>
    </w:p>
    <w:p w14:paraId="147747B2" w14:textId="2992DD63" w:rsidR="00CD31B6" w:rsidRDefault="00CD31B6" w:rsidP="00CD31B6">
      <w:r>
        <w:t xml:space="preserve">« Dans toute la vérité de la nature » ; l’auteur promet de dire la vérité </w:t>
      </w:r>
      <w:r>
        <w:sym w:font="Wingdings" w:char="F0F0"/>
      </w:r>
      <w:r>
        <w:t xml:space="preserve"> tout est vérifiable par une enquête. Le mensonge est donc possible, </w:t>
      </w:r>
      <w:r w:rsidR="00933C45">
        <w:t>contrairement au roman qui est fictif.</w:t>
      </w:r>
    </w:p>
    <w:p w14:paraId="164E2181" w14:textId="08BCB344" w:rsidR="00CD31B6" w:rsidRDefault="00933C45" w:rsidP="00CD31B6">
      <w:r>
        <w:t>(un roman autobiographique est fictif).</w:t>
      </w:r>
    </w:p>
    <w:p w14:paraId="36C22450" w14:textId="2F0F535B" w:rsidR="00933C45" w:rsidRPr="00503994" w:rsidRDefault="00933C45" w:rsidP="00933C45">
      <w:pPr>
        <w:rPr>
          <w:color w:val="00B050"/>
        </w:rPr>
      </w:pPr>
      <w:r w:rsidRPr="00503994">
        <w:rPr>
          <w:color w:val="00B050"/>
        </w:rPr>
        <w:t>I</w:t>
      </w:r>
      <w:r>
        <w:rPr>
          <w:color w:val="00B050"/>
        </w:rPr>
        <w:t>II</w:t>
      </w:r>
      <w:r w:rsidRPr="00503994">
        <w:rPr>
          <w:color w:val="00B050"/>
        </w:rPr>
        <w:t xml:space="preserve">) </w:t>
      </w:r>
      <w:r>
        <w:rPr>
          <w:color w:val="00B050"/>
        </w:rPr>
        <w:t>Le mensonge autobiographique</w:t>
      </w:r>
    </w:p>
    <w:p w14:paraId="13F339B6" w14:textId="2B16A2F0" w:rsidR="00933C45" w:rsidRDefault="00933C45" w:rsidP="00933C45">
      <w:r>
        <w:t>- Plus le souvenir est lointain, plus il se déforme.</w:t>
      </w:r>
    </w:p>
    <w:p w14:paraId="6A4229DC" w14:textId="21F0CC5A" w:rsidR="00933C45" w:rsidRDefault="00933C45" w:rsidP="00933C45">
      <w:r>
        <w:t>- On n’a pas envie de se livrer, de se mettre à nu.</w:t>
      </w:r>
    </w:p>
    <w:p w14:paraId="5C4611B1" w14:textId="337B09D9" w:rsidR="00731D54" w:rsidRDefault="00731D54" w:rsidP="00933C45">
      <w:r>
        <w:t>- l’exagération permet de rendre un récit plus intéressant.</w:t>
      </w:r>
    </w:p>
    <w:p w14:paraId="2ADE1CCF" w14:textId="45C42D55" w:rsidR="00731D54" w:rsidRDefault="00731D54" w:rsidP="00933C45">
      <w:r>
        <w:t>- il permet de se valoriser ou d’éviter un regard négatif, un jugement d’autrui.</w:t>
      </w:r>
    </w:p>
    <w:p w14:paraId="6F0976BD" w14:textId="51A3A01F" w:rsidR="00731D54" w:rsidRDefault="00731D54" w:rsidP="00933C45">
      <w:r>
        <w:t>Il existe de nombreuses raisons pour lesquelles une personne est amenée à mentir (conscient ou inconscient, par peur)</w:t>
      </w:r>
    </w:p>
    <w:p w14:paraId="0457E5B0" w14:textId="3F14EB72" w:rsidR="00731D54" w:rsidRPr="00503994" w:rsidRDefault="00731D54" w:rsidP="00731D54">
      <w:pPr>
        <w:rPr>
          <w:color w:val="00B050"/>
        </w:rPr>
      </w:pPr>
      <w:r w:rsidRPr="00503994">
        <w:rPr>
          <w:color w:val="00B050"/>
        </w:rPr>
        <w:t>I</w:t>
      </w:r>
      <w:r>
        <w:rPr>
          <w:color w:val="00B050"/>
        </w:rPr>
        <w:t>V</w:t>
      </w:r>
      <w:r w:rsidRPr="00503994">
        <w:rPr>
          <w:color w:val="00B050"/>
        </w:rPr>
        <w:t xml:space="preserve">) </w:t>
      </w:r>
      <w:r>
        <w:rPr>
          <w:color w:val="00B050"/>
        </w:rPr>
        <w:t>Les formes proches de l’autobiographie</w:t>
      </w:r>
    </w:p>
    <w:p w14:paraId="3B1336B4" w14:textId="0E691D18" w:rsidR="00731D54" w:rsidRDefault="00731D54" w:rsidP="00731D54">
      <w:r>
        <w:t xml:space="preserve">- les </w:t>
      </w:r>
      <w:r w:rsidRPr="002D278C">
        <w:rPr>
          <w:u w:val="single"/>
        </w:rPr>
        <w:t>confessions</w:t>
      </w:r>
      <w:r>
        <w:t> : on raconte ses fautes passées</w:t>
      </w:r>
      <w:r w:rsidR="002D278C">
        <w:t>. Ex : Les confessions de Rousseau.</w:t>
      </w:r>
    </w:p>
    <w:p w14:paraId="5F7B244A" w14:textId="50AA98E1" w:rsidR="00731D54" w:rsidRDefault="00731D54" w:rsidP="00731D54">
      <w:r>
        <w:t xml:space="preserve">- </w:t>
      </w:r>
      <w:r w:rsidR="002D278C">
        <w:t xml:space="preserve">le </w:t>
      </w:r>
      <w:r w:rsidR="002D278C" w:rsidRPr="002D278C">
        <w:rPr>
          <w:u w:val="single"/>
        </w:rPr>
        <w:t>journal intime</w:t>
      </w:r>
      <w:r w:rsidR="002D278C">
        <w:t> : pour soi, au jour le jour, narration d’un passé proche. Ex : Anne Franck.</w:t>
      </w:r>
    </w:p>
    <w:p w14:paraId="155B1D54" w14:textId="5C889D51" w:rsidR="002D278C" w:rsidRDefault="002D278C" w:rsidP="00731D54">
      <w:r>
        <w:t xml:space="preserve">- les </w:t>
      </w:r>
      <w:r w:rsidRPr="002D278C">
        <w:rPr>
          <w:u w:val="single"/>
        </w:rPr>
        <w:t>Mémoires</w:t>
      </w:r>
      <w:r>
        <w:t> : on est témoin (ou héros) d’un fait historique auquel on a participé. Ex : De Gaulle, Chateaubriand</w:t>
      </w:r>
    </w:p>
    <w:p w14:paraId="4E4FB719" w14:textId="1B1305E3" w:rsidR="002D278C" w:rsidRDefault="002D278C" w:rsidP="00731D54">
      <w:r>
        <w:lastRenderedPageBreak/>
        <w:t xml:space="preserve">- les </w:t>
      </w:r>
      <w:r w:rsidRPr="00F407CB">
        <w:rPr>
          <w:u w:val="single"/>
        </w:rPr>
        <w:t>lettres</w:t>
      </w:r>
      <w:r>
        <w:t> : le message s’adresse à un destinataire particulier</w:t>
      </w:r>
      <w:r w:rsidR="00F407CB">
        <w:t xml:space="preserve"> (individu ou groupe)</w:t>
      </w:r>
      <w:r>
        <w:t xml:space="preserve">, il y a un lien d’échange, de communication. </w:t>
      </w:r>
      <w:r w:rsidR="00F407CB">
        <w:t>Ex : SMS, réseaux sociaux, selfies (autoportrait)…</w:t>
      </w:r>
    </w:p>
    <w:p w14:paraId="07C64A3A" w14:textId="0028E6F1" w:rsidR="00F407CB" w:rsidRDefault="00F407CB" w:rsidP="00731D54">
      <w:r>
        <w:t xml:space="preserve">- le </w:t>
      </w:r>
      <w:r w:rsidRPr="00F407CB">
        <w:rPr>
          <w:u w:val="single"/>
        </w:rPr>
        <w:t>témoignage</w:t>
      </w:r>
      <w:r>
        <w:t> : un événement particulier est rapporté.</w:t>
      </w:r>
    </w:p>
    <w:p w14:paraId="6BD26516" w14:textId="21F9DCD6" w:rsidR="00F407CB" w:rsidRDefault="00F407CB" w:rsidP="00F407CB">
      <w:pPr>
        <w:pStyle w:val="NormalWeb"/>
        <w:spacing w:before="0" w:beforeAutospacing="0" w:after="240" w:line="36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407CB" w14:paraId="12DC2165" w14:textId="77777777" w:rsidTr="0069535D">
        <w:tc>
          <w:tcPr>
            <w:tcW w:w="9628" w:type="dxa"/>
          </w:tcPr>
          <w:p w14:paraId="017D0045" w14:textId="77777777" w:rsidR="00F407CB" w:rsidRPr="00DA3939" w:rsidRDefault="00F407CB" w:rsidP="0069535D">
            <w:pPr>
              <w:pStyle w:val="NormalWeb"/>
              <w:spacing w:before="0" w:beforeAutospacing="0" w:after="0" w:line="360" w:lineRule="auto"/>
              <w:rPr>
                <w:color w:val="EE0000"/>
              </w:rPr>
            </w:pPr>
            <w:r w:rsidRPr="00DA3939">
              <w:rPr>
                <w:rFonts w:ascii="Arial" w:hAnsi="Arial" w:cs="Arial"/>
                <w:color w:val="EE0000"/>
                <w:sz w:val="28"/>
                <w:szCs w:val="28"/>
                <w:u w:val="single"/>
              </w:rPr>
              <w:t>Conclusion</w:t>
            </w:r>
          </w:p>
          <w:p w14:paraId="6D4E0E3C" w14:textId="72064A7D" w:rsidR="00F407CB" w:rsidRPr="00F407CB" w:rsidRDefault="00F407CB" w:rsidP="0069535D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F407CB">
              <w:rPr>
                <w:rFonts w:ascii="Arial" w:hAnsi="Arial" w:cs="Arial"/>
                <w:sz w:val="28"/>
                <w:szCs w:val="28"/>
              </w:rPr>
              <w:t xml:space="preserve">Tout </w:t>
            </w:r>
            <w:r w:rsidRPr="00F407CB">
              <w:rPr>
                <w:rFonts w:ascii="Arial" w:hAnsi="Arial" w:cs="Arial"/>
                <w:sz w:val="28"/>
                <w:szCs w:val="28"/>
                <w:u w:val="single"/>
              </w:rPr>
              <w:t>récit de soi</w:t>
            </w:r>
            <w:r w:rsidRPr="00F407CB">
              <w:rPr>
                <w:rFonts w:ascii="Arial" w:hAnsi="Arial" w:cs="Arial"/>
                <w:sz w:val="28"/>
                <w:szCs w:val="28"/>
              </w:rPr>
              <w:t xml:space="preserve"> implique :</w:t>
            </w:r>
          </w:p>
          <w:p w14:paraId="0AEDC3BC" w14:textId="77777777" w:rsidR="00F407CB" w:rsidRDefault="00F407CB" w:rsidP="00F407CB">
            <w:pPr>
              <w:pStyle w:val="NormalWeb"/>
              <w:spacing w:before="0" w:beforeAutospacing="0" w:after="0" w:line="360" w:lineRule="auto"/>
              <w:ind w:left="314"/>
              <w:rPr>
                <w:rFonts w:ascii="Arial" w:hAnsi="Arial" w:cs="Arial"/>
                <w:sz w:val="28"/>
                <w:szCs w:val="28"/>
              </w:rPr>
            </w:pPr>
            <w:r w:rsidRPr="00F407CB">
              <w:rPr>
                <w:rFonts w:ascii="Arial" w:hAnsi="Arial" w:cs="Arial"/>
                <w:sz w:val="28"/>
                <w:szCs w:val="28"/>
              </w:rPr>
              <w:t xml:space="preserve">- l’énoncé du </w:t>
            </w:r>
            <w:r w:rsidRPr="001B4B01">
              <w:rPr>
                <w:rFonts w:ascii="Arial" w:hAnsi="Arial" w:cs="Arial"/>
                <w:sz w:val="28"/>
                <w:szCs w:val="28"/>
                <w:u w:val="single"/>
              </w:rPr>
              <w:t>projet</w:t>
            </w:r>
            <w:r w:rsidRPr="00F407CB">
              <w:rPr>
                <w:rFonts w:ascii="Arial" w:hAnsi="Arial" w:cs="Arial"/>
                <w:sz w:val="28"/>
                <w:szCs w:val="28"/>
              </w:rPr>
              <w:t xml:space="preserve"> et du </w:t>
            </w:r>
            <w:r w:rsidRPr="001B4B01">
              <w:rPr>
                <w:rFonts w:ascii="Arial" w:hAnsi="Arial" w:cs="Arial"/>
                <w:sz w:val="28"/>
                <w:szCs w:val="28"/>
                <w:u w:val="single"/>
              </w:rPr>
              <w:t>pacte</w:t>
            </w:r>
          </w:p>
          <w:p w14:paraId="2EBAF79B" w14:textId="77777777" w:rsidR="00F407CB" w:rsidRDefault="00F407CB" w:rsidP="00F407CB">
            <w:pPr>
              <w:pStyle w:val="NormalWeb"/>
              <w:spacing w:before="0" w:beforeAutospacing="0" w:after="0" w:line="360" w:lineRule="auto"/>
              <w:ind w:left="31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le choix de la </w:t>
            </w:r>
            <w:r w:rsidRPr="001B4B01">
              <w:rPr>
                <w:rFonts w:ascii="Arial" w:hAnsi="Arial" w:cs="Arial"/>
                <w:sz w:val="28"/>
                <w:szCs w:val="28"/>
                <w:u w:val="single"/>
              </w:rPr>
              <w:t>vérité</w:t>
            </w:r>
            <w:r>
              <w:rPr>
                <w:rFonts w:ascii="Arial" w:hAnsi="Arial" w:cs="Arial"/>
                <w:sz w:val="28"/>
                <w:szCs w:val="28"/>
              </w:rPr>
              <w:t xml:space="preserve"> ou du </w:t>
            </w:r>
            <w:r w:rsidRPr="001B4B01">
              <w:rPr>
                <w:rFonts w:ascii="Arial" w:hAnsi="Arial" w:cs="Arial"/>
                <w:sz w:val="28"/>
                <w:szCs w:val="28"/>
                <w:u w:val="single"/>
              </w:rPr>
              <w:t>mensonge</w:t>
            </w:r>
          </w:p>
          <w:p w14:paraId="537A38A6" w14:textId="41019B7A" w:rsidR="00F407CB" w:rsidRPr="00F407CB" w:rsidRDefault="00F407CB" w:rsidP="001B4B01">
            <w:pPr>
              <w:pStyle w:val="NormalWeb"/>
              <w:spacing w:before="0" w:beforeAutospacing="0" w:after="0" w:line="360" w:lineRule="auto"/>
              <w:ind w:left="31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le choix de la </w:t>
            </w:r>
            <w:r w:rsidRPr="001B4B01">
              <w:rPr>
                <w:rFonts w:ascii="Arial" w:hAnsi="Arial" w:cs="Arial"/>
                <w:sz w:val="28"/>
                <w:szCs w:val="28"/>
                <w:u w:val="single"/>
              </w:rPr>
              <w:t>forme</w:t>
            </w:r>
            <w:r>
              <w:rPr>
                <w:rFonts w:ascii="Arial" w:hAnsi="Arial" w:cs="Arial"/>
                <w:sz w:val="28"/>
                <w:szCs w:val="28"/>
              </w:rPr>
              <w:t xml:space="preserve"> d’écriture</w:t>
            </w:r>
            <w:r w:rsidR="001B4B0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2BE9FD41" w14:textId="77777777" w:rsidR="00F407CB" w:rsidRDefault="00F407CB" w:rsidP="00731D54"/>
    <w:p w14:paraId="715F97BD" w14:textId="438F67C0" w:rsidR="001B4B01" w:rsidRDefault="001B4B01" w:rsidP="00731D54">
      <w:r>
        <w:t>Corrigé des exercices</w:t>
      </w:r>
      <w:r w:rsidR="002009FD">
        <w:t> : les mots pour se raconter</w:t>
      </w:r>
    </w:p>
    <w:p w14:paraId="3D5C780E" w14:textId="77777777" w:rsidR="001B4B01" w:rsidRDefault="001B4B01" w:rsidP="00731D54"/>
    <w:p w14:paraId="20401DB4" w14:textId="77777777" w:rsidR="00F407CB" w:rsidRDefault="00F407CB" w:rsidP="00731D54"/>
    <w:p w14:paraId="53A44EAA" w14:textId="77777777" w:rsidR="00731D54" w:rsidRDefault="00731D54" w:rsidP="00933C45"/>
    <w:p w14:paraId="571BEFC9" w14:textId="77777777" w:rsidR="002009FD" w:rsidRDefault="002009FD" w:rsidP="00933C45">
      <w:pPr>
        <w:sectPr w:rsidR="002009FD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13598FB1" w14:textId="77777777" w:rsidR="002009FD" w:rsidRPr="002009FD" w:rsidRDefault="002009FD" w:rsidP="002009FD">
      <w:pPr>
        <w:pStyle w:val="NormalWeb"/>
        <w:spacing w:before="0" w:beforeAutospacing="0" w:after="0" w:line="360" w:lineRule="auto"/>
        <w:jc w:val="right"/>
        <w:rPr>
          <w:sz w:val="28"/>
          <w:szCs w:val="28"/>
        </w:rPr>
      </w:pPr>
      <w:r w:rsidRPr="002009FD">
        <w:rPr>
          <w:rFonts w:ascii="Arial" w:hAnsi="Arial" w:cs="Arial"/>
          <w:sz w:val="28"/>
          <w:szCs w:val="28"/>
          <w:u w:val="single"/>
        </w:rPr>
        <w:lastRenderedPageBreak/>
        <w:t>Vendredi 19 septembre 2025</w:t>
      </w:r>
    </w:p>
    <w:p w14:paraId="4EDB1C66" w14:textId="19C34A82" w:rsidR="002009FD" w:rsidRPr="002009FD" w:rsidRDefault="002009FD" w:rsidP="002009FD">
      <w:pPr>
        <w:pStyle w:val="NormalWeb"/>
        <w:spacing w:before="0" w:beforeAutospacing="0" w:after="0" w:line="360" w:lineRule="auto"/>
        <w:rPr>
          <w:sz w:val="28"/>
          <w:szCs w:val="28"/>
        </w:rPr>
      </w:pPr>
      <w:r w:rsidRPr="002009FD">
        <w:rPr>
          <w:rFonts w:ascii="Arial" w:hAnsi="Arial" w:cs="Arial"/>
          <w:sz w:val="28"/>
          <w:szCs w:val="28"/>
        </w:rPr>
        <w:t>CH1</w:t>
      </w:r>
      <w:r>
        <w:rPr>
          <w:rFonts w:ascii="Arial" w:hAnsi="Arial" w:cs="Arial"/>
          <w:sz w:val="28"/>
          <w:szCs w:val="28"/>
        </w:rPr>
        <w:t xml:space="preserve"> </w:t>
      </w:r>
      <w:r w:rsidRPr="002009FD">
        <w:rPr>
          <w:rFonts w:ascii="Arial" w:hAnsi="Arial" w:cs="Arial"/>
          <w:sz w:val="28"/>
          <w:szCs w:val="28"/>
        </w:rPr>
        <w:t>S5</w:t>
      </w:r>
    </w:p>
    <w:p w14:paraId="46DD6021" w14:textId="77777777" w:rsidR="002009FD" w:rsidRPr="002009FD" w:rsidRDefault="002009FD" w:rsidP="002009FD">
      <w:pPr>
        <w:pStyle w:val="NormalWeb"/>
        <w:spacing w:before="0" w:beforeAutospacing="0" w:after="0" w:line="360" w:lineRule="auto"/>
        <w:jc w:val="center"/>
        <w:rPr>
          <w:color w:val="EE0000"/>
          <w:sz w:val="28"/>
          <w:szCs w:val="28"/>
        </w:rPr>
      </w:pPr>
      <w:r w:rsidRPr="002009FD">
        <w:rPr>
          <w:rFonts w:ascii="Arial" w:hAnsi="Arial" w:cs="Arial"/>
          <w:color w:val="EE0000"/>
          <w:sz w:val="28"/>
          <w:szCs w:val="28"/>
          <w:u w:val="single"/>
        </w:rPr>
        <w:t>Je signe donc je suis</w:t>
      </w:r>
    </w:p>
    <w:p w14:paraId="35BD9B1F" w14:textId="77777777" w:rsidR="002009FD" w:rsidRPr="002009FD" w:rsidRDefault="002009FD" w:rsidP="002009FD">
      <w:pPr>
        <w:pStyle w:val="NormalWeb"/>
        <w:spacing w:before="0" w:beforeAutospacing="0" w:after="0" w:line="360" w:lineRule="auto"/>
        <w:rPr>
          <w:sz w:val="28"/>
          <w:szCs w:val="28"/>
        </w:rPr>
      </w:pPr>
    </w:p>
    <w:p w14:paraId="45F4B287" w14:textId="77777777" w:rsidR="002009FD" w:rsidRPr="0058424C" w:rsidRDefault="002009FD" w:rsidP="002009FD">
      <w:pPr>
        <w:pStyle w:val="NormalWeb"/>
        <w:spacing w:before="0" w:beforeAutospacing="0" w:after="0" w:line="360" w:lineRule="auto"/>
        <w:rPr>
          <w:color w:val="0070C0"/>
          <w:sz w:val="28"/>
          <w:szCs w:val="28"/>
        </w:rPr>
      </w:pPr>
      <w:proofErr w:type="spellStart"/>
      <w:r w:rsidRPr="0058424C">
        <w:rPr>
          <w:rFonts w:ascii="Arial" w:hAnsi="Arial" w:cs="Arial"/>
          <w:color w:val="0070C0"/>
          <w:sz w:val="28"/>
          <w:szCs w:val="28"/>
          <w:u w:val="single"/>
        </w:rPr>
        <w:t>Obj</w:t>
      </w:r>
      <w:proofErr w:type="spellEnd"/>
      <w:r w:rsidRPr="0058424C">
        <w:rPr>
          <w:rFonts w:ascii="Arial" w:hAnsi="Arial" w:cs="Arial"/>
          <w:color w:val="0070C0"/>
          <w:sz w:val="28"/>
          <w:szCs w:val="28"/>
        </w:rPr>
        <w:t> : comprendre l’importance de la LSF pour appréhender le monde quand on est sourd.</w:t>
      </w:r>
    </w:p>
    <w:p w14:paraId="5771BCB5" w14:textId="47234009" w:rsidR="002009FD" w:rsidRPr="002009FD" w:rsidRDefault="0058424C" w:rsidP="002009FD">
      <w:pPr>
        <w:pStyle w:val="NormalWeb"/>
        <w:spacing w:before="0" w:beforeAutospacing="0" w:after="0" w:line="360" w:lineRule="auto"/>
        <w:rPr>
          <w:sz w:val="28"/>
          <w:szCs w:val="28"/>
        </w:rPr>
      </w:pPr>
      <w:r w:rsidRPr="0058424C">
        <w:rPr>
          <w:noProof/>
          <w:sz w:val="28"/>
          <w:szCs w:val="28"/>
        </w:rPr>
        <w:drawing>
          <wp:inline distT="0" distB="0" distL="0" distR="0" wp14:anchorId="2E5C8505" wp14:editId="1DFB8C91">
            <wp:extent cx="6120130" cy="5934075"/>
            <wp:effectExtent l="0" t="0" r="0" b="9525"/>
            <wp:docPr id="11483769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769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5986" w14:textId="77777777" w:rsidR="002009FD" w:rsidRPr="0058424C" w:rsidRDefault="002009FD" w:rsidP="002009FD">
      <w:pPr>
        <w:pStyle w:val="NormalWeb"/>
        <w:spacing w:before="0" w:beforeAutospacing="0" w:after="0" w:line="360" w:lineRule="auto"/>
        <w:rPr>
          <w:color w:val="00B050"/>
          <w:sz w:val="28"/>
          <w:szCs w:val="28"/>
        </w:rPr>
      </w:pPr>
      <w:r w:rsidRPr="0058424C">
        <w:rPr>
          <w:rFonts w:ascii="Arial" w:hAnsi="Arial" w:cs="Arial"/>
          <w:color w:val="00B050"/>
          <w:sz w:val="28"/>
          <w:szCs w:val="28"/>
          <w:u w:val="single"/>
        </w:rPr>
        <w:t>I) La situation</w:t>
      </w:r>
    </w:p>
    <w:p w14:paraId="4EB4477D" w14:textId="77777777" w:rsidR="002009FD" w:rsidRPr="002009FD" w:rsidRDefault="002009FD" w:rsidP="002009FD">
      <w:pPr>
        <w:pStyle w:val="NormalWeb"/>
        <w:spacing w:before="0" w:beforeAutospacing="0" w:after="0" w:line="360" w:lineRule="auto"/>
        <w:rPr>
          <w:sz w:val="28"/>
          <w:szCs w:val="28"/>
        </w:rPr>
      </w:pPr>
      <w:r w:rsidRPr="002009FD">
        <w:rPr>
          <w:rFonts w:ascii="Arial" w:hAnsi="Arial" w:cs="Arial"/>
          <w:sz w:val="28"/>
          <w:szCs w:val="28"/>
        </w:rPr>
        <w:t xml:space="preserve">Dans cet extrait, EL apprend la LSF. Elle a 7 ans. Son père l’emmène à Vincennes, à l’IVT pour participer à un « atelier de communication parent-enfant ». </w:t>
      </w:r>
    </w:p>
    <w:p w14:paraId="31167E3F" w14:textId="28EB56EE" w:rsidR="00D51D7B" w:rsidRDefault="002009FD" w:rsidP="002009FD">
      <w:r>
        <w:lastRenderedPageBreak/>
        <w:t>Alfredo C</w:t>
      </w:r>
      <w:r w:rsidR="007E651D">
        <w:t>o</w:t>
      </w:r>
      <w:r>
        <w:t xml:space="preserve">rrado commence avec elle l’apprentissage de la langue des signes. </w:t>
      </w:r>
    </w:p>
    <w:p w14:paraId="17A83BF5" w14:textId="26CCE2D9" w:rsidR="002009FD" w:rsidRDefault="002009FD" w:rsidP="002009FD">
      <w:r>
        <w:t xml:space="preserve">Cet apprentissage lui procure du bonheur, de la joie : </w:t>
      </w:r>
      <w:proofErr w:type="gramStart"/>
      <w:r>
        <w:t>«  je</w:t>
      </w:r>
      <w:proofErr w:type="gramEnd"/>
      <w:r>
        <w:t xml:space="preserve"> répète de mes deux mains joyeuses », « ça aussi c’est formidable ». La ponctuation est affective : </w:t>
      </w:r>
      <w:r w:rsidR="007E651D">
        <w:t>« </w:t>
      </w:r>
      <w:r>
        <w:t>l’identification de ma</w:t>
      </w:r>
      <w:r w:rsidR="007E651D">
        <w:t xml:space="preserve"> mère et le lieu où elle se trouve ! ».</w:t>
      </w:r>
    </w:p>
    <w:p w14:paraId="0D503B8A" w14:textId="223EE0A7" w:rsidR="007E651D" w:rsidRDefault="007E651D" w:rsidP="002009FD">
      <w:r>
        <w:t>Elle y apprend les mots simples de la vie quotidienne : « maison », « manger », « boire</w:t>
      </w:r>
      <w:proofErr w:type="gramStart"/>
      <w:r>
        <w:t> »…</w:t>
      </w:r>
      <w:proofErr w:type="gramEnd"/>
    </w:p>
    <w:p w14:paraId="0190BE90" w14:textId="7BB809DB" w:rsidR="007E651D" w:rsidRPr="0058424C" w:rsidRDefault="0058424C" w:rsidP="002009FD">
      <w:pPr>
        <w:rPr>
          <w:color w:val="00B050"/>
        </w:rPr>
      </w:pPr>
      <w:r w:rsidRPr="0058424C">
        <w:rPr>
          <w:color w:val="00B050"/>
        </w:rPr>
        <w:t xml:space="preserve">II) </w:t>
      </w:r>
      <w:r>
        <w:rPr>
          <w:color w:val="00B050"/>
        </w:rPr>
        <w:t>Les moyens d’apprentissage de la LSF</w:t>
      </w:r>
    </w:p>
    <w:p w14:paraId="141A2E08" w14:textId="23A1FE64" w:rsidR="0058424C" w:rsidRDefault="0058424C" w:rsidP="002009FD">
      <w:r>
        <w:t>La LSF est une langue corporelle, gestuelle :</w:t>
      </w:r>
    </w:p>
    <w:p w14:paraId="2571CB6E" w14:textId="65BAD79A" w:rsidR="0058424C" w:rsidRDefault="0058424C" w:rsidP="002009FD">
      <w:r>
        <w:t>- Corrado donne un cours, il dessine un mot, puis le montre sous forme de gestes, de signes : « il dessine une maison, puis montre le signe correspondant. »</w:t>
      </w:r>
    </w:p>
    <w:p w14:paraId="0A3AA600" w14:textId="0451EAAF" w:rsidR="0058424C" w:rsidRDefault="0058424C" w:rsidP="002009FD">
      <w:r>
        <w:t>- « le mime d’abord, le signe ensuite » : mime + dessin</w:t>
      </w:r>
    </w:p>
    <w:p w14:paraId="344B2DB2" w14:textId="36BEDCB5" w:rsidR="0058424C" w:rsidRDefault="0058424C" w:rsidP="002009FD">
      <w:r>
        <w:t>- Exprimer « maman est à la maison » : « maman » + « maison », mots isolés</w:t>
      </w:r>
    </w:p>
    <w:p w14:paraId="36A27FA4" w14:textId="00314BD7" w:rsidR="0058424C" w:rsidRDefault="0058424C" w:rsidP="002009FD">
      <w:r>
        <w:t xml:space="preserve">- « un signe pour lui, un signe pour moi » : chaque prénom est signé. (= réalisé en langue des signes) : </w:t>
      </w:r>
    </w:p>
    <w:p w14:paraId="76EB7B4A" w14:textId="122836C1" w:rsidR="008E3449" w:rsidRDefault="0058424C" w:rsidP="002009FD">
      <w:r>
        <w:t>Emmanuelle : le soleil qui part du cœur : le prénom signé se rapporte à l’apparence physique</w:t>
      </w:r>
      <w:r w:rsidR="008E3449">
        <w:t>, au caractère. Le prénom est imagé (comparaison, métaphore…)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E3449" w14:paraId="75246C09" w14:textId="77777777" w:rsidTr="00281AA5">
        <w:tc>
          <w:tcPr>
            <w:tcW w:w="9628" w:type="dxa"/>
          </w:tcPr>
          <w:p w14:paraId="5ADF34EF" w14:textId="77777777" w:rsidR="008E3449" w:rsidRPr="00DA3939" w:rsidRDefault="008E3449" w:rsidP="00281AA5">
            <w:pPr>
              <w:pStyle w:val="NormalWeb"/>
              <w:spacing w:before="0" w:beforeAutospacing="0" w:after="0" w:line="360" w:lineRule="auto"/>
              <w:rPr>
                <w:color w:val="EE0000"/>
              </w:rPr>
            </w:pPr>
            <w:r w:rsidRPr="00DA3939">
              <w:rPr>
                <w:rFonts w:ascii="Arial" w:hAnsi="Arial" w:cs="Arial"/>
                <w:color w:val="EE0000"/>
                <w:sz w:val="28"/>
                <w:szCs w:val="28"/>
                <w:u w:val="single"/>
              </w:rPr>
              <w:t>Conclusion</w:t>
            </w:r>
          </w:p>
          <w:p w14:paraId="4558A7A6" w14:textId="3C277546" w:rsidR="008E3449" w:rsidRPr="00F407CB" w:rsidRDefault="008E3449" w:rsidP="008E3449">
            <w:pPr>
              <w:pStyle w:val="NormalWeb"/>
              <w:spacing w:before="0" w:beforeAutospacing="0" w:after="0" w:line="360" w:lineRule="auto"/>
              <w:ind w:left="34"/>
              <w:rPr>
                <w:rFonts w:ascii="Arial" w:hAnsi="Arial" w:cs="Arial"/>
                <w:sz w:val="28"/>
                <w:szCs w:val="28"/>
              </w:rPr>
            </w:pPr>
            <w:r w:rsidRPr="008E3449">
              <w:rPr>
                <w:rFonts w:ascii="Arial" w:hAnsi="Arial" w:cs="Arial"/>
                <w:sz w:val="28"/>
                <w:szCs w:val="28"/>
              </w:rPr>
              <w:t>L’IVT est une école de la vie pour Emmanuelle, et a eu un effet salvateur pour elle : grâce à la LSF elle s’est ouverte au monde des entendants</w:t>
            </w:r>
            <w:r>
              <w:rPr>
                <w:rFonts w:ascii="Arial" w:hAnsi="Arial" w:cs="Arial"/>
                <w:sz w:val="28"/>
                <w:szCs w:val="28"/>
              </w:rPr>
              <w:t>. La LSF lui permet de briser la solitude, le mur qui la séparait des autres.</w:t>
            </w:r>
            <w:r w:rsidRPr="008E344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37493">
              <w:rPr>
                <w:rFonts w:ascii="Arial" w:hAnsi="Arial" w:cs="Arial"/>
                <w:sz w:val="28"/>
                <w:szCs w:val="28"/>
              </w:rPr>
              <w:t xml:space="preserve">C’est une langue concrète, qui l’aide à se construire et lui ouvre le monde. </w:t>
            </w:r>
            <w:r w:rsidRPr="008E3449">
              <w:rPr>
                <w:rFonts w:ascii="Arial" w:hAnsi="Arial" w:cs="Arial"/>
                <w:sz w:val="28"/>
                <w:szCs w:val="28"/>
              </w:rPr>
              <w:t>Avec cette langue, elle se sent enfin écoutée et comprise</w:t>
            </w:r>
            <w:r>
              <w:rPr>
                <w:rFonts w:ascii="Arial" w:hAnsi="Arial" w:cs="Arial"/>
                <w:sz w:val="28"/>
                <w:szCs w:val="28"/>
              </w:rPr>
              <w:t xml:space="preserve">, grâce à </w:t>
            </w:r>
            <w:r w:rsidRPr="008E3449">
              <w:rPr>
                <w:rFonts w:ascii="Arial" w:hAnsi="Arial" w:cs="Arial"/>
                <w:sz w:val="28"/>
                <w:szCs w:val="28"/>
              </w:rPr>
              <w:t>un moyen de communication simple et efficace.</w:t>
            </w:r>
          </w:p>
        </w:tc>
      </w:tr>
    </w:tbl>
    <w:p w14:paraId="7E056616" w14:textId="77777777" w:rsidR="00A97832" w:rsidRDefault="00A97832" w:rsidP="002009FD">
      <w:pPr>
        <w:sectPr w:rsidR="00A97832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4B09F4F9" w14:textId="653C6F4C" w:rsidR="00A97832" w:rsidRPr="00547EDF" w:rsidRDefault="00A97832" w:rsidP="00547EDF">
      <w:pPr>
        <w:jc w:val="center"/>
        <w:rPr>
          <w:b/>
          <w:bCs/>
        </w:rPr>
      </w:pPr>
      <w:r w:rsidRPr="00547EDF">
        <w:rPr>
          <w:b/>
          <w:bCs/>
        </w:rPr>
        <w:lastRenderedPageBreak/>
        <w:t xml:space="preserve">Emmanuelle Laborit présente l'International Visual </w:t>
      </w:r>
      <w:proofErr w:type="spellStart"/>
      <w:r w:rsidRPr="00547EDF">
        <w:rPr>
          <w:b/>
          <w:bCs/>
        </w:rPr>
        <w:t>Theatre</w:t>
      </w:r>
      <w:proofErr w:type="spellEnd"/>
      <w:r w:rsidRPr="00547EDF">
        <w:rPr>
          <w:b/>
          <w:bCs/>
        </w:rPr>
        <w:t xml:space="preserve"> (IVT)</w:t>
      </w:r>
    </w:p>
    <w:p w14:paraId="6FAE521E" w14:textId="77777777" w:rsidR="00547EDF" w:rsidRDefault="00547EDF" w:rsidP="00547EDF">
      <w:r>
        <w:t xml:space="preserve">Visualisation de la vidéo : </w:t>
      </w:r>
      <w:hyperlink r:id="rId8" w:history="1">
        <w:r w:rsidRPr="00D3534F">
          <w:rPr>
            <w:rStyle w:val="Lienhypertexte"/>
          </w:rPr>
          <w:t>https://www.youtube.com/watch?v=_EkFh3LIXIA</w:t>
        </w:r>
      </w:hyperlink>
    </w:p>
    <w:p w14:paraId="158EE3F8" w14:textId="40E42585" w:rsidR="00A97832" w:rsidRDefault="00A97832" w:rsidP="00A97832">
      <w:r>
        <w:t>Compléter le questionnaire en binômes</w:t>
      </w:r>
    </w:p>
    <w:p w14:paraId="40D26E96" w14:textId="77777777" w:rsidR="00A97832" w:rsidRPr="00547EDF" w:rsidRDefault="00A97832" w:rsidP="00A97832">
      <w:pPr>
        <w:rPr>
          <w:color w:val="0070C0"/>
        </w:rPr>
      </w:pPr>
      <w:proofErr w:type="spellStart"/>
      <w:r w:rsidRPr="00547EDF">
        <w:rPr>
          <w:color w:val="0070C0"/>
        </w:rPr>
        <w:t>Obj</w:t>
      </w:r>
      <w:proofErr w:type="spellEnd"/>
      <w:r w:rsidRPr="00547EDF">
        <w:rPr>
          <w:color w:val="0070C0"/>
        </w:rPr>
        <w:t> : découvrir l’IVT, ses actions et ses objectifs.</w:t>
      </w:r>
    </w:p>
    <w:p w14:paraId="63E9472F" w14:textId="77777777" w:rsidR="00A97832" w:rsidRDefault="00A97832" w:rsidP="00A97832"/>
    <w:p w14:paraId="075CB5FC" w14:textId="5805C043" w:rsidR="00A97832" w:rsidRDefault="00A97832" w:rsidP="00A97832">
      <w:r>
        <w:t>1) Qui êtes-vous ?</w:t>
      </w:r>
    </w:p>
    <w:p w14:paraId="68EB37A0" w14:textId="61CC08AD" w:rsidR="00A97832" w:rsidRDefault="00A97832" w:rsidP="00547EDF">
      <w:pPr>
        <w:spacing w:after="120"/>
        <w:ind w:left="284"/>
      </w:pPr>
      <w:r>
        <w:t>Emmanuelle Laborit, directrice de l’IVT</w:t>
      </w:r>
    </w:p>
    <w:p w14:paraId="22C1D410" w14:textId="7FA37D41" w:rsidR="00A97832" w:rsidRDefault="00A97832" w:rsidP="00A97832">
      <w:r>
        <w:t>2) Que faites-vous ?</w:t>
      </w:r>
    </w:p>
    <w:p w14:paraId="3FECE7E8" w14:textId="6885EDF9" w:rsidR="00A97832" w:rsidRDefault="00A97832" w:rsidP="00547EDF">
      <w:pPr>
        <w:spacing w:after="120"/>
        <w:ind w:left="284"/>
      </w:pPr>
      <w:r>
        <w:t>Je suis comédienne, metteur en scène, auteur et artiste</w:t>
      </w:r>
    </w:p>
    <w:p w14:paraId="7E898585" w14:textId="7CCD3827" w:rsidR="00A97832" w:rsidRDefault="00A97832" w:rsidP="00A97832">
      <w:r>
        <w:t>3) Votre Molière en 1993, plus qu’une récompense ?</w:t>
      </w:r>
    </w:p>
    <w:p w14:paraId="7E900C05" w14:textId="2D832A83" w:rsidR="00A97832" w:rsidRDefault="00A97832" w:rsidP="00547EDF">
      <w:pPr>
        <w:spacing w:after="120"/>
        <w:ind w:left="284"/>
      </w:pPr>
      <w:r>
        <w:t>Date importante, car reconnaissance du théâtre sourd et de la communauté sourde</w:t>
      </w:r>
    </w:p>
    <w:p w14:paraId="772A095C" w14:textId="67F03A2F" w:rsidR="00A97832" w:rsidRDefault="00A97832" w:rsidP="00A97832">
      <w:r>
        <w:t>4) Quel rôle a marqué votre carrière ?</w:t>
      </w:r>
    </w:p>
    <w:p w14:paraId="5888C132" w14:textId="6FD18C02" w:rsidR="00A97832" w:rsidRDefault="00A97832" w:rsidP="00547EDF">
      <w:pPr>
        <w:spacing w:after="120"/>
        <w:ind w:left="284"/>
      </w:pPr>
      <w:r>
        <w:t>Le personnage d’Antigone, le 1</w:t>
      </w:r>
      <w:r w:rsidRPr="00A97832">
        <w:rPr>
          <w:vertAlign w:val="superscript"/>
        </w:rPr>
        <w:t>er</w:t>
      </w:r>
      <w:r>
        <w:t xml:space="preserve"> personnage sans lien avec la surdité</w:t>
      </w:r>
    </w:p>
    <w:p w14:paraId="11687CE0" w14:textId="05F50D65" w:rsidR="00A97832" w:rsidRDefault="00A97832" w:rsidP="00A97832">
      <w:r>
        <w:t>5) IVT ? Un lieu, une compagnie ?</w:t>
      </w:r>
    </w:p>
    <w:p w14:paraId="072947E4" w14:textId="2292E15F" w:rsidR="00A97832" w:rsidRDefault="00A97832" w:rsidP="00547EDF">
      <w:pPr>
        <w:spacing w:after="120"/>
        <w:ind w:left="284"/>
      </w:pPr>
      <w:r>
        <w:t>Depuis 2007, l’IVT est un théâtre, un lieu de réflexion pour la culture sourde</w:t>
      </w:r>
    </w:p>
    <w:p w14:paraId="55B7B5F7" w14:textId="250F99E2" w:rsidR="00A97832" w:rsidRDefault="00A97832" w:rsidP="00A97832">
      <w:r>
        <w:t>6) Que propose l’IVT ?</w:t>
      </w:r>
    </w:p>
    <w:p w14:paraId="015216BE" w14:textId="45CED0DD" w:rsidR="00A97832" w:rsidRDefault="00CC2903" w:rsidP="00547EDF">
      <w:pPr>
        <w:spacing w:after="120"/>
        <w:ind w:left="284"/>
      </w:pPr>
      <w:r>
        <w:t>Centre de ressources depuis plus de 44ans, pour transmettre la culture sourde, ouvert pour tous, même pour les entendants</w:t>
      </w:r>
    </w:p>
    <w:p w14:paraId="453F2567" w14:textId="13666C70" w:rsidR="00A97832" w:rsidRDefault="00A97832" w:rsidP="00A97832">
      <w:r>
        <w:t>7) Un lieu de mémoire ?</w:t>
      </w:r>
    </w:p>
    <w:p w14:paraId="485B9561" w14:textId="1C98D9F1" w:rsidR="00A97832" w:rsidRDefault="00CC2903" w:rsidP="00547EDF">
      <w:pPr>
        <w:spacing w:after="120"/>
        <w:ind w:left="284"/>
      </w:pPr>
      <w:r>
        <w:t>Conservations des traces de la LSF, lieu de mémoire avec des archives numériques</w:t>
      </w:r>
    </w:p>
    <w:p w14:paraId="7C7E76E3" w14:textId="5B5ACB91" w:rsidR="00A97832" w:rsidRDefault="00A97832" w:rsidP="00A97832">
      <w:r>
        <w:t>8) Un lieu d’accompagnement ?</w:t>
      </w:r>
    </w:p>
    <w:p w14:paraId="653AF1DD" w14:textId="5A4B4145" w:rsidR="00A97832" w:rsidRDefault="00CC2903" w:rsidP="00547EDF">
      <w:pPr>
        <w:spacing w:after="120"/>
        <w:ind w:left="284"/>
      </w:pPr>
      <w:r>
        <w:t>Pour les entendants et les sourds. Accueil des compagnies pour un travail d’adaptation (au monde des sourds) et de coaching.</w:t>
      </w:r>
    </w:p>
    <w:p w14:paraId="215D8C65" w14:textId="54994988" w:rsidR="00A97832" w:rsidRDefault="00A97832" w:rsidP="00A97832">
      <w:r>
        <w:t>9) Qu’exprime la culture sourde ?</w:t>
      </w:r>
    </w:p>
    <w:p w14:paraId="352F789E" w14:textId="74F9D5C8" w:rsidR="00A97832" w:rsidRDefault="00CC2903" w:rsidP="00547EDF">
      <w:pPr>
        <w:spacing w:after="120"/>
        <w:ind w:left="284"/>
      </w:pPr>
      <w:r>
        <w:lastRenderedPageBreak/>
        <w:t xml:space="preserve">La LSF a son propre art : narration, visuelle, chansigne, </w:t>
      </w:r>
      <w:proofErr w:type="spellStart"/>
      <w:r>
        <w:t>poésigne</w:t>
      </w:r>
      <w:proofErr w:type="spellEnd"/>
      <w:r>
        <w:t xml:space="preserve">, </w:t>
      </w:r>
      <w:proofErr w:type="spellStart"/>
      <w:r>
        <w:t>ch</w:t>
      </w:r>
      <w:r w:rsidR="00547EDF">
        <w:t>or</w:t>
      </w:r>
      <w:r>
        <w:t>ésigne</w:t>
      </w:r>
      <w:proofErr w:type="spellEnd"/>
    </w:p>
    <w:p w14:paraId="79330D8D" w14:textId="171511CF" w:rsidR="00A97832" w:rsidRDefault="00A97832" w:rsidP="00A97832">
      <w:r>
        <w:t>10) Vous êtes chansigneuse ?</w:t>
      </w:r>
    </w:p>
    <w:p w14:paraId="54BD6084" w14:textId="5D847143" w:rsidR="00A97832" w:rsidRDefault="00CC2903" w:rsidP="00547EDF">
      <w:pPr>
        <w:spacing w:after="120"/>
        <w:ind w:left="284"/>
      </w:pPr>
      <w:r>
        <w:t>Oui, avec un orchestre. Joue avec tout le corps, les gens voient tout le corps, entendent la musique et voient la langue visuelle. Vision intégrale de l’artiste sur scène</w:t>
      </w:r>
    </w:p>
    <w:p w14:paraId="2308A333" w14:textId="002C9607" w:rsidR="00A97832" w:rsidRDefault="00A97832" w:rsidP="00A97832">
      <w:r>
        <w:t>11) Artiste et surdité, quels enjeux ?</w:t>
      </w:r>
    </w:p>
    <w:p w14:paraId="094789F6" w14:textId="131E7F0D" w:rsidR="00A97832" w:rsidRDefault="00CC2903" w:rsidP="00547EDF">
      <w:pPr>
        <w:spacing w:after="120"/>
        <w:ind w:left="284"/>
      </w:pPr>
      <w:r>
        <w:t>Certains se battent, d’autres abandonnent, Peu de centres de formation adaptés aux sourds.</w:t>
      </w:r>
    </w:p>
    <w:p w14:paraId="188466DB" w14:textId="49843780" w:rsidR="00A97832" w:rsidRDefault="00A97832" w:rsidP="00A97832">
      <w:r>
        <w:t>12) Quelles réalités d’emploi à IVT ?</w:t>
      </w:r>
    </w:p>
    <w:p w14:paraId="2A8744CE" w14:textId="5E989C38" w:rsidR="00A97832" w:rsidRDefault="00CC2903" w:rsidP="00547EDF">
      <w:pPr>
        <w:spacing w:after="120"/>
        <w:ind w:left="284"/>
      </w:pPr>
      <w:r>
        <w:t>Les sourds étaient déjà là au départ. Une centaine d’employés.</w:t>
      </w:r>
    </w:p>
    <w:p w14:paraId="226761BD" w14:textId="705202BD" w:rsidR="00A97832" w:rsidRDefault="00A97832" w:rsidP="00A97832">
      <w:r>
        <w:t>13) Quels professionnels viennent à IVT ?</w:t>
      </w:r>
    </w:p>
    <w:p w14:paraId="6A2935FE" w14:textId="6CDAA976" w:rsidR="00A97832" w:rsidRDefault="00CC2903" w:rsidP="00547EDF">
      <w:pPr>
        <w:spacing w:after="120"/>
        <w:ind w:left="284"/>
      </w:pPr>
      <w:r>
        <w:t xml:space="preserve">Des artistes qui travaillent les arts visuels sans paroles. </w:t>
      </w:r>
      <w:r>
        <w:sym w:font="Wingdings" w:char="F0F0"/>
      </w:r>
      <w:r>
        <w:t xml:space="preserve"> change le regard, ouvre l’esprit</w:t>
      </w:r>
    </w:p>
    <w:p w14:paraId="4A0936CD" w14:textId="154001B3" w:rsidR="00A97832" w:rsidRDefault="00A97832" w:rsidP="00A97832">
      <w:r>
        <w:t>14) Audiens développe le vivre et travailler ensemble. Essentiel ?</w:t>
      </w:r>
    </w:p>
    <w:p w14:paraId="764C69EF" w14:textId="27B75AE3" w:rsidR="00A97832" w:rsidRDefault="00CC2903" w:rsidP="00547EDF">
      <w:pPr>
        <w:spacing w:after="120"/>
        <w:ind w:left="284"/>
      </w:pPr>
      <w:r>
        <w:t>Oui, c’est très important, les gens participent à des débats et des échanges. Cela libère la parole, tout le monde y a sa place</w:t>
      </w:r>
    </w:p>
    <w:p w14:paraId="6C88F041" w14:textId="098AED6E" w:rsidR="00A97832" w:rsidRDefault="00A97832" w:rsidP="00A97832">
      <w:r>
        <w:t>15) Se former à la LSF à IVT quand on est en lien avec le public, possible ?</w:t>
      </w:r>
    </w:p>
    <w:p w14:paraId="3A003E4C" w14:textId="3903FCD2" w:rsidR="00A97832" w:rsidRDefault="00547EDF" w:rsidP="00547EDF">
      <w:pPr>
        <w:spacing w:after="120"/>
        <w:ind w:left="284"/>
      </w:pPr>
      <w:r>
        <w:t xml:space="preserve">Programme pour mieux connaître l’histoire, l’évolution et la place en France de la LSF. </w:t>
      </w:r>
    </w:p>
    <w:p w14:paraId="3662BCB5" w14:textId="31C3497D" w:rsidR="00A97832" w:rsidRDefault="00A97832" w:rsidP="00A97832">
      <w:r>
        <w:t>16) Accompagner le travail avec un collaborateur sourd est aussi proposé ?</w:t>
      </w:r>
    </w:p>
    <w:p w14:paraId="5EED6D60" w14:textId="7E92A08C" w:rsidR="00A97832" w:rsidRDefault="00547EDF" w:rsidP="00547EDF">
      <w:pPr>
        <w:spacing w:after="120"/>
        <w:ind w:left="284"/>
      </w:pPr>
      <w:r>
        <w:t>Sur mesure, selon le projet d’une entreprise ou d’un metteur en scène. L’IVT dispose d’un fichier national des comédiens sourds pour l’organisation des castings</w:t>
      </w:r>
    </w:p>
    <w:p w14:paraId="5589D4E4" w14:textId="2BE7008D" w:rsidR="00A97832" w:rsidRDefault="00A97832" w:rsidP="00A97832">
      <w:r>
        <w:t>17) Un mot pour conclure ?</w:t>
      </w:r>
    </w:p>
    <w:p w14:paraId="021188A1" w14:textId="43F3A909" w:rsidR="00A97832" w:rsidRDefault="00547EDF" w:rsidP="00A97832">
      <w:pPr>
        <w:ind w:left="284"/>
      </w:pPr>
      <w:r>
        <w:t>Il faut faire preuve d’ouverture d’esprit et travailler ensemble</w:t>
      </w:r>
    </w:p>
    <w:p w14:paraId="2B8D7FFD" w14:textId="77777777" w:rsidR="00547EDF" w:rsidRDefault="00547EDF" w:rsidP="00547EDF"/>
    <w:p w14:paraId="5E3F6E98" w14:textId="41DF38A9" w:rsidR="00547EDF" w:rsidRDefault="00547EDF" w:rsidP="00547EDF">
      <w:r>
        <w:t>Résumé : Qu’est-ce que l’IVT ?</w:t>
      </w:r>
    </w:p>
    <w:p w14:paraId="6FD280A2" w14:textId="15A8AC15" w:rsidR="00547EDF" w:rsidRDefault="00B117E5" w:rsidP="00547EDF">
      <w:r>
        <w:lastRenderedPageBreak/>
        <w:t>- une association (= un groupe de personnes qui se réunissent autour d’une activité commune)</w:t>
      </w:r>
    </w:p>
    <w:p w14:paraId="2BE092CE" w14:textId="07376F6B" w:rsidR="00B117E5" w:rsidRDefault="00B117E5" w:rsidP="00547EDF">
      <w:r>
        <w:t>- un théâtre, un lieu de travail des sourds</w:t>
      </w:r>
    </w:p>
    <w:p w14:paraId="21CEB0CA" w14:textId="17B820F7" w:rsidR="00B117E5" w:rsidRDefault="00B117E5" w:rsidP="00547EDF">
      <w:r>
        <w:t>- un lieu de formation et de sensibilisation au monde des sourds</w:t>
      </w:r>
    </w:p>
    <w:p w14:paraId="02B013FD" w14:textId="20E57DC8" w:rsidR="00B117E5" w:rsidRDefault="00B117E5" w:rsidP="00330456">
      <w:pPr>
        <w:spacing w:after="480"/>
      </w:pPr>
      <w:r>
        <w:t>- un centre de ressources</w:t>
      </w:r>
    </w:p>
    <w:p w14:paraId="59D87D8A" w14:textId="0F8003EA" w:rsidR="00330456" w:rsidRPr="00330456" w:rsidRDefault="00330456" w:rsidP="00547EDF">
      <w:pPr>
        <w:rPr>
          <w:color w:val="EE0000"/>
        </w:rPr>
      </w:pPr>
      <w:r w:rsidRPr="00330456">
        <w:rPr>
          <w:color w:val="EE0000"/>
        </w:rPr>
        <w:t xml:space="preserve">Devoir : Lecture expressive </w:t>
      </w:r>
    </w:p>
    <w:p w14:paraId="757DEB62" w14:textId="77777777" w:rsidR="00330456" w:rsidRDefault="00330456" w:rsidP="00330456">
      <w:r>
        <w:t xml:space="preserve">Préparer la lecture expressive orale d'un texte autobiographique au </w:t>
      </w:r>
      <w:proofErr w:type="gramStart"/>
      <w:r>
        <w:t>choix:</w:t>
      </w:r>
      <w:proofErr w:type="gramEnd"/>
    </w:p>
    <w:p w14:paraId="19B67C00" w14:textId="77777777" w:rsidR="00330456" w:rsidRDefault="00330456" w:rsidP="003832AD">
      <w:pPr>
        <w:ind w:left="567"/>
      </w:pPr>
      <w:r>
        <w:t>- dans le manuel : pages 16 à 22 ou 26 à 33 ou pages 50-51.</w:t>
      </w:r>
    </w:p>
    <w:p w14:paraId="3F9477D2" w14:textId="77777777" w:rsidR="00330456" w:rsidRDefault="00330456" w:rsidP="003832AD">
      <w:pPr>
        <w:ind w:left="567"/>
      </w:pPr>
      <w:r>
        <w:t>-  ou tiré d'un secret de Grimbert (au moins deux pages)</w:t>
      </w:r>
    </w:p>
    <w:p w14:paraId="7E142CAA" w14:textId="5CFDD118" w:rsidR="00330456" w:rsidRDefault="00330456" w:rsidP="003832AD">
      <w:pPr>
        <w:ind w:left="567"/>
      </w:pPr>
      <w:r>
        <w:t>- ou choisi parmi vos lectures personnelles</w:t>
      </w:r>
    </w:p>
    <w:p w14:paraId="54C113E2" w14:textId="77777777" w:rsidR="003832AD" w:rsidRDefault="003832AD" w:rsidP="00330456"/>
    <w:sectPr w:rsidR="003832AD" w:rsidSect="0055340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4390"/>
    <w:multiLevelType w:val="multilevel"/>
    <w:tmpl w:val="4504FC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44A89"/>
    <w:multiLevelType w:val="multilevel"/>
    <w:tmpl w:val="452E78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830D1E"/>
    <w:multiLevelType w:val="multilevel"/>
    <w:tmpl w:val="BB4017B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944E97"/>
    <w:multiLevelType w:val="multilevel"/>
    <w:tmpl w:val="85BCFB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E53826"/>
    <w:multiLevelType w:val="multilevel"/>
    <w:tmpl w:val="78F4920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776D81"/>
    <w:multiLevelType w:val="multilevel"/>
    <w:tmpl w:val="54B418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1A2B00"/>
    <w:multiLevelType w:val="multilevel"/>
    <w:tmpl w:val="9A005C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2707B6"/>
    <w:multiLevelType w:val="multilevel"/>
    <w:tmpl w:val="17AC84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4D2073"/>
    <w:multiLevelType w:val="multilevel"/>
    <w:tmpl w:val="057491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679EA"/>
    <w:multiLevelType w:val="multilevel"/>
    <w:tmpl w:val="A42CAB9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4E567D"/>
    <w:multiLevelType w:val="multilevel"/>
    <w:tmpl w:val="8E1C3C5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B17A92"/>
    <w:multiLevelType w:val="multilevel"/>
    <w:tmpl w:val="0EB20F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BD5D96"/>
    <w:multiLevelType w:val="multilevel"/>
    <w:tmpl w:val="0374B0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E6164F"/>
    <w:multiLevelType w:val="multilevel"/>
    <w:tmpl w:val="387E8B9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FE560F"/>
    <w:multiLevelType w:val="multilevel"/>
    <w:tmpl w:val="AE64D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AC43CE"/>
    <w:multiLevelType w:val="multilevel"/>
    <w:tmpl w:val="DC4A8D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E217DA"/>
    <w:multiLevelType w:val="multilevel"/>
    <w:tmpl w:val="986CDA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9926913">
    <w:abstractNumId w:val="14"/>
  </w:num>
  <w:num w:numId="2" w16cid:durableId="922448787">
    <w:abstractNumId w:val="3"/>
  </w:num>
  <w:num w:numId="3" w16cid:durableId="1576162454">
    <w:abstractNumId w:val="0"/>
  </w:num>
  <w:num w:numId="4" w16cid:durableId="1551262598">
    <w:abstractNumId w:val="6"/>
  </w:num>
  <w:num w:numId="5" w16cid:durableId="1828546686">
    <w:abstractNumId w:val="11"/>
  </w:num>
  <w:num w:numId="6" w16cid:durableId="404843754">
    <w:abstractNumId w:val="15"/>
  </w:num>
  <w:num w:numId="7" w16cid:durableId="194274813">
    <w:abstractNumId w:val="1"/>
  </w:num>
  <w:num w:numId="8" w16cid:durableId="243733951">
    <w:abstractNumId w:val="12"/>
  </w:num>
  <w:num w:numId="9" w16cid:durableId="950893821">
    <w:abstractNumId w:val="16"/>
  </w:num>
  <w:num w:numId="10" w16cid:durableId="370348928">
    <w:abstractNumId w:val="7"/>
  </w:num>
  <w:num w:numId="11" w16cid:durableId="859121950">
    <w:abstractNumId w:val="8"/>
  </w:num>
  <w:num w:numId="12" w16cid:durableId="1648313777">
    <w:abstractNumId w:val="5"/>
  </w:num>
  <w:num w:numId="13" w16cid:durableId="971254310">
    <w:abstractNumId w:val="13"/>
  </w:num>
  <w:num w:numId="14" w16cid:durableId="969018136">
    <w:abstractNumId w:val="2"/>
  </w:num>
  <w:num w:numId="15" w16cid:durableId="420179015">
    <w:abstractNumId w:val="10"/>
  </w:num>
  <w:num w:numId="16" w16cid:durableId="739864013">
    <w:abstractNumId w:val="9"/>
  </w:num>
  <w:num w:numId="17" w16cid:durableId="21407574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B7"/>
    <w:rsid w:val="0000048A"/>
    <w:rsid w:val="000072D8"/>
    <w:rsid w:val="00073DC1"/>
    <w:rsid w:val="00075D3A"/>
    <w:rsid w:val="00086FB5"/>
    <w:rsid w:val="000D427E"/>
    <w:rsid w:val="001050BD"/>
    <w:rsid w:val="00163759"/>
    <w:rsid w:val="0017255A"/>
    <w:rsid w:val="0017728E"/>
    <w:rsid w:val="001B4B01"/>
    <w:rsid w:val="002009FD"/>
    <w:rsid w:val="00207E94"/>
    <w:rsid w:val="00222138"/>
    <w:rsid w:val="00273B1F"/>
    <w:rsid w:val="00290691"/>
    <w:rsid w:val="002D278C"/>
    <w:rsid w:val="003209ED"/>
    <w:rsid w:val="00330456"/>
    <w:rsid w:val="003832AD"/>
    <w:rsid w:val="00387454"/>
    <w:rsid w:val="003A57BE"/>
    <w:rsid w:val="003C3F07"/>
    <w:rsid w:val="003E0223"/>
    <w:rsid w:val="0040534C"/>
    <w:rsid w:val="00437493"/>
    <w:rsid w:val="00497E13"/>
    <w:rsid w:val="004E3B2C"/>
    <w:rsid w:val="00503994"/>
    <w:rsid w:val="00547EDF"/>
    <w:rsid w:val="00553407"/>
    <w:rsid w:val="005776DE"/>
    <w:rsid w:val="00581D8E"/>
    <w:rsid w:val="0058424C"/>
    <w:rsid w:val="005A7DF8"/>
    <w:rsid w:val="005E2490"/>
    <w:rsid w:val="00731D54"/>
    <w:rsid w:val="007373F7"/>
    <w:rsid w:val="00750BA0"/>
    <w:rsid w:val="0075706A"/>
    <w:rsid w:val="00784DD4"/>
    <w:rsid w:val="007E651D"/>
    <w:rsid w:val="008312C3"/>
    <w:rsid w:val="0084029E"/>
    <w:rsid w:val="0084530B"/>
    <w:rsid w:val="00881D51"/>
    <w:rsid w:val="008C4B96"/>
    <w:rsid w:val="008E3449"/>
    <w:rsid w:val="00933C45"/>
    <w:rsid w:val="00956E35"/>
    <w:rsid w:val="009C4E27"/>
    <w:rsid w:val="009E60B9"/>
    <w:rsid w:val="00A575E7"/>
    <w:rsid w:val="00A97832"/>
    <w:rsid w:val="00AA6648"/>
    <w:rsid w:val="00AD2C63"/>
    <w:rsid w:val="00AD5B9F"/>
    <w:rsid w:val="00AF3E34"/>
    <w:rsid w:val="00B117E5"/>
    <w:rsid w:val="00B2303E"/>
    <w:rsid w:val="00C73303"/>
    <w:rsid w:val="00C947E1"/>
    <w:rsid w:val="00CC2903"/>
    <w:rsid w:val="00CD31B6"/>
    <w:rsid w:val="00D12CEA"/>
    <w:rsid w:val="00D51D7B"/>
    <w:rsid w:val="00D80A2B"/>
    <w:rsid w:val="00D91F1A"/>
    <w:rsid w:val="00D95B3E"/>
    <w:rsid w:val="00DA08D8"/>
    <w:rsid w:val="00DA3939"/>
    <w:rsid w:val="00DB1E1F"/>
    <w:rsid w:val="00DE6C6A"/>
    <w:rsid w:val="00DE6F2B"/>
    <w:rsid w:val="00E4402D"/>
    <w:rsid w:val="00E53023"/>
    <w:rsid w:val="00E835B7"/>
    <w:rsid w:val="00E96DE8"/>
    <w:rsid w:val="00EC1924"/>
    <w:rsid w:val="00F312DA"/>
    <w:rsid w:val="00F407CB"/>
    <w:rsid w:val="00F7568C"/>
    <w:rsid w:val="00FA197B"/>
    <w:rsid w:val="00FA35FF"/>
    <w:rsid w:val="00FA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5A0C"/>
  <w15:chartTrackingRefBased/>
  <w15:docId w15:val="{8A1C3A61-ADE9-400D-A705-E2172960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8"/>
        <w:szCs w:val="28"/>
        <w:lang w:val="fr-FR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35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835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35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35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835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835B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835B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835B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835B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835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835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835B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E835B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835B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835B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835B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835B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835B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835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835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835B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835B7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Citation">
    <w:name w:val="Quote"/>
    <w:basedOn w:val="Normal"/>
    <w:next w:val="Normal"/>
    <w:link w:val="CitationCar"/>
    <w:uiPriority w:val="29"/>
    <w:qFormat/>
    <w:rsid w:val="00E835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835B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835B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835B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835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835B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835B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453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47E1"/>
    <w:pPr>
      <w:spacing w:before="100" w:beforeAutospacing="1" w:after="142" w:line="276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A9783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7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EkFh3LIX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18</Pages>
  <Words>2559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26</cp:revision>
  <cp:lastPrinted>2025-09-18T06:18:00Z</cp:lastPrinted>
  <dcterms:created xsi:type="dcterms:W3CDTF">2025-09-04T09:56:00Z</dcterms:created>
  <dcterms:modified xsi:type="dcterms:W3CDTF">2025-09-29T11:12:00Z</dcterms:modified>
</cp:coreProperties>
</file>