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332" w14:textId="216E399F" w:rsidR="008574B6" w:rsidRPr="00974B75" w:rsidRDefault="008574B6" w:rsidP="008574B6">
      <w:pPr>
        <w:jc w:val="center"/>
        <w:rPr>
          <w:color w:val="FF0000"/>
          <w:sz w:val="36"/>
          <w:szCs w:val="36"/>
        </w:rPr>
      </w:pPr>
      <w:r w:rsidRPr="00974B75">
        <w:rPr>
          <w:color w:val="FF0000"/>
          <w:sz w:val="36"/>
          <w:szCs w:val="36"/>
        </w:rPr>
        <w:t>Chapitre 1</w:t>
      </w:r>
      <w:r w:rsidR="00C66BC0">
        <w:rPr>
          <w:color w:val="FF0000"/>
          <w:sz w:val="36"/>
          <w:szCs w:val="36"/>
        </w:rPr>
        <w:t>2</w:t>
      </w:r>
      <w:r w:rsidRPr="00974B75">
        <w:rPr>
          <w:color w:val="FF0000"/>
          <w:sz w:val="36"/>
          <w:szCs w:val="36"/>
        </w:rPr>
        <w:t xml:space="preserve"> : </w:t>
      </w:r>
      <w:r w:rsidR="00C66BC0">
        <w:rPr>
          <w:color w:val="FF0000"/>
          <w:sz w:val="36"/>
          <w:szCs w:val="36"/>
        </w:rPr>
        <w:t>Trigonométrie</w:t>
      </w:r>
    </w:p>
    <w:p w14:paraId="2CCBF6EA" w14:textId="38E60631" w:rsidR="008574B6" w:rsidRPr="00974B75" w:rsidRDefault="00601A49" w:rsidP="008574B6">
      <w:pPr>
        <w:spacing w:before="60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I)</w:t>
      </w:r>
      <w:r w:rsidR="008574B6" w:rsidRPr="00974B75">
        <w:rPr>
          <w:color w:val="00B050"/>
          <w:sz w:val="32"/>
          <w:szCs w:val="32"/>
        </w:rPr>
        <w:t xml:space="preserve">. </w:t>
      </w:r>
      <w:r>
        <w:rPr>
          <w:color w:val="00B050"/>
          <w:sz w:val="32"/>
          <w:szCs w:val="32"/>
        </w:rPr>
        <w:t>Vocabulaire</w:t>
      </w:r>
    </w:p>
    <w:p w14:paraId="3A8B1460" w14:textId="702BAAE5" w:rsidR="00831167" w:rsidRDefault="00831167" w:rsidP="00B2024B">
      <w:pPr>
        <w:pStyle w:val="Paragraphedeliste"/>
        <w:spacing w:before="360" w:after="120" w:line="360" w:lineRule="auto"/>
        <w:ind w:left="284"/>
      </w:pPr>
      <w:r>
        <w:sym w:font="Wingdings" w:char="F09F"/>
      </w:r>
      <w:r>
        <w:t xml:space="preserve"> </w:t>
      </w:r>
      <w:r w:rsidR="00B2024B">
        <w:t xml:space="preserve">Un </w:t>
      </w:r>
      <w:r w:rsidR="00B2024B" w:rsidRPr="00B2024B">
        <w:rPr>
          <w:color w:val="FF0000"/>
        </w:rPr>
        <w:t xml:space="preserve">triangle rectangle </w:t>
      </w:r>
      <w:r w:rsidR="00B2024B">
        <w:t>est un triangle qui possède un angle droit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872ED" w14:paraId="696B2842" w14:textId="77777777" w:rsidTr="007872ED">
        <w:tc>
          <w:tcPr>
            <w:tcW w:w="2830" w:type="dxa"/>
            <w:vAlign w:val="center"/>
          </w:tcPr>
          <w:p w14:paraId="7FB623BB" w14:textId="6E0D24F4" w:rsidR="00227C96" w:rsidRDefault="007872ED" w:rsidP="00317F57">
            <w:pPr>
              <w:spacing w:before="120" w:after="120"/>
              <w:jc w:val="center"/>
            </w:pPr>
            <w:r w:rsidRPr="007872ED">
              <w:rPr>
                <w:noProof/>
              </w:rPr>
              <w:drawing>
                <wp:inline distT="0" distB="0" distL="0" distR="0" wp14:anchorId="094FA539" wp14:editId="7B97EA38">
                  <wp:extent cx="1376330" cy="1478280"/>
                  <wp:effectExtent l="0" t="0" r="0" b="7620"/>
                  <wp:docPr id="18342218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218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972" cy="148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vAlign w:val="center"/>
          </w:tcPr>
          <w:p w14:paraId="0FD78E11" w14:textId="4FBED39E" w:rsidR="00C66BC0" w:rsidRDefault="00C66BC0" w:rsidP="007872ED">
            <w:pPr>
              <w:spacing w:before="120" w:after="120"/>
            </w:pPr>
            <w:r>
              <w:t>ABC est un triangle rectangle en B.</w:t>
            </w:r>
          </w:p>
          <w:p w14:paraId="785C8C3B" w14:textId="2C4619F2" w:rsidR="00B2024B" w:rsidRDefault="00227C96" w:rsidP="007872ED">
            <w:pPr>
              <w:spacing w:before="120" w:after="360"/>
              <w:rPr>
                <w:color w:val="EE0000"/>
              </w:rPr>
            </w:pPr>
            <w:r w:rsidRPr="00317F57">
              <w:rPr>
                <w:color w:val="EE0000"/>
              </w:rPr>
              <w:t>[</w:t>
            </w:r>
            <w:r w:rsidR="00C66BC0" w:rsidRPr="00317F57">
              <w:rPr>
                <w:color w:val="EE0000"/>
              </w:rPr>
              <w:t>AC</w:t>
            </w:r>
            <w:r w:rsidRPr="00317F57">
              <w:rPr>
                <w:color w:val="EE0000"/>
              </w:rPr>
              <w:t xml:space="preserve">] </w:t>
            </w:r>
            <w:r>
              <w:t xml:space="preserve">est </w:t>
            </w:r>
            <w:r w:rsidRPr="00317F57">
              <w:rPr>
                <w:color w:val="EE0000"/>
              </w:rPr>
              <w:t>l'hypoténuse</w:t>
            </w:r>
            <w:r w:rsidR="00C66BC0" w:rsidRPr="00317F57">
              <w:rPr>
                <w:color w:val="EE0000"/>
              </w:rPr>
              <w:t>.</w:t>
            </w:r>
          </w:p>
          <w:p w14:paraId="6E5E23D9" w14:textId="0C2DA2C0" w:rsidR="00C66BC0" w:rsidRDefault="00C66BC0" w:rsidP="007872ED">
            <w:pPr>
              <w:tabs>
                <w:tab w:val="left" w:pos="321"/>
              </w:tabs>
              <w:spacing w:before="120" w:after="120"/>
              <w:rPr>
                <w:rFonts w:eastAsiaTheme="minorEastAsia"/>
              </w:rPr>
            </w:pPr>
            <w:r>
              <w:sym w:font="Wingdings" w:char="F09F"/>
            </w:r>
            <w:r>
              <w:t xml:space="preserve"> </w:t>
            </w:r>
            <w:r w:rsidR="00317F57">
              <w:tab/>
            </w:r>
            <w:r w:rsidRPr="00317F57">
              <w:rPr>
                <w:color w:val="00B050"/>
              </w:rPr>
              <w:t xml:space="preserve">[AB] </w:t>
            </w:r>
            <w:r>
              <w:t xml:space="preserve">est le </w:t>
            </w:r>
            <w:r w:rsidRPr="00317F57">
              <w:rPr>
                <w:color w:val="00B050"/>
              </w:rPr>
              <w:t xml:space="preserve">côté adjacent </w:t>
            </w:r>
            <w:r>
              <w:t xml:space="preserve">à l’angle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BAC</m:t>
                  </m:r>
                </m:e>
              </m:acc>
            </m:oMath>
            <w:r w:rsidR="00317F57">
              <w:rPr>
                <w:rFonts w:eastAsiaTheme="minorEastAsia"/>
              </w:rPr>
              <w:t>.</w:t>
            </w:r>
          </w:p>
          <w:p w14:paraId="0985B486" w14:textId="350DC700" w:rsidR="00227C96" w:rsidRDefault="00317F57" w:rsidP="007872ED">
            <w:pPr>
              <w:tabs>
                <w:tab w:val="left" w:pos="321"/>
              </w:tabs>
              <w:spacing w:before="120" w:after="120"/>
            </w:pPr>
            <w:r w:rsidRPr="00317F57">
              <w:rPr>
                <w:rFonts w:eastAsiaTheme="minorEastAsia"/>
              </w:rPr>
              <w:tab/>
            </w:r>
            <w:r w:rsidRPr="00317F57">
              <w:rPr>
                <w:rFonts w:eastAsiaTheme="minorEastAsia"/>
                <w:color w:val="0070C0"/>
              </w:rPr>
              <w:t xml:space="preserve">[BC] </w:t>
            </w:r>
            <w:r w:rsidRPr="00317F57">
              <w:rPr>
                <w:rFonts w:eastAsiaTheme="minorEastAsia"/>
              </w:rPr>
              <w:t xml:space="preserve">est le </w:t>
            </w:r>
            <w:r w:rsidRPr="00317F57">
              <w:rPr>
                <w:rFonts w:eastAsiaTheme="minorEastAsia"/>
                <w:color w:val="0070C0"/>
              </w:rPr>
              <w:t xml:space="preserve">côté opposé </w:t>
            </w:r>
            <w:r>
              <w:rPr>
                <w:rFonts w:eastAsiaTheme="minorEastAsia"/>
              </w:rPr>
              <w:t xml:space="preserve">à l’angle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BAC</m:t>
                  </m:r>
                </m:e>
              </m:acc>
            </m:oMath>
            <w:r w:rsidRPr="00317F57">
              <w:rPr>
                <w:rFonts w:eastAsiaTheme="minorEastAsia"/>
              </w:rPr>
              <w:t>.</w:t>
            </w:r>
          </w:p>
        </w:tc>
      </w:tr>
      <w:tr w:rsidR="007872ED" w14:paraId="058B2897" w14:textId="77777777" w:rsidTr="007872ED">
        <w:tc>
          <w:tcPr>
            <w:tcW w:w="2830" w:type="dxa"/>
            <w:vAlign w:val="center"/>
          </w:tcPr>
          <w:p w14:paraId="5B6514D9" w14:textId="088CA35C" w:rsidR="007872ED" w:rsidRPr="007872ED" w:rsidRDefault="007872ED" w:rsidP="007872ED">
            <w:pPr>
              <w:spacing w:before="120" w:after="120"/>
              <w:jc w:val="center"/>
            </w:pPr>
            <w:r w:rsidRPr="007872ED">
              <w:rPr>
                <w:noProof/>
              </w:rPr>
              <w:drawing>
                <wp:inline distT="0" distB="0" distL="0" distR="0" wp14:anchorId="1663C030" wp14:editId="43E5AFFD">
                  <wp:extent cx="1404000" cy="1500505"/>
                  <wp:effectExtent l="0" t="0" r="5715" b="4445"/>
                  <wp:docPr id="3888196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1965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vAlign w:val="center"/>
          </w:tcPr>
          <w:p w14:paraId="1B9E1FEE" w14:textId="1EDC9DA1" w:rsidR="007872ED" w:rsidRDefault="007872ED" w:rsidP="007872ED">
            <w:pPr>
              <w:tabs>
                <w:tab w:val="left" w:pos="321"/>
              </w:tabs>
              <w:spacing w:before="120" w:after="120"/>
              <w:rPr>
                <w:rFonts w:eastAsiaTheme="minorEastAsia"/>
              </w:rPr>
            </w:pPr>
            <w:r>
              <w:sym w:font="Wingdings" w:char="F09F"/>
            </w:r>
            <w:r>
              <w:t xml:space="preserve"> </w:t>
            </w:r>
            <w:r>
              <w:tab/>
            </w:r>
            <w:r w:rsidRPr="00317F57">
              <w:rPr>
                <w:color w:val="00B050"/>
              </w:rPr>
              <w:t>[</w:t>
            </w:r>
            <w:r>
              <w:rPr>
                <w:color w:val="00B050"/>
              </w:rPr>
              <w:t>BC</w:t>
            </w:r>
            <w:r w:rsidRPr="00317F57">
              <w:rPr>
                <w:color w:val="00B050"/>
              </w:rPr>
              <w:t xml:space="preserve">] </w:t>
            </w:r>
            <w:r>
              <w:t xml:space="preserve">est le </w:t>
            </w:r>
            <w:r w:rsidRPr="00317F57">
              <w:rPr>
                <w:color w:val="00B050"/>
              </w:rPr>
              <w:t xml:space="preserve">côté adjacent </w:t>
            </w:r>
            <w:r>
              <w:t xml:space="preserve">à l’angle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ACB</m:t>
                  </m:r>
                </m:e>
              </m:acc>
            </m:oMath>
            <w:r>
              <w:rPr>
                <w:rFonts w:eastAsiaTheme="minorEastAsia"/>
              </w:rPr>
              <w:t>.</w:t>
            </w:r>
          </w:p>
          <w:p w14:paraId="4FDDA837" w14:textId="2220B0EB" w:rsidR="007872ED" w:rsidRDefault="007872ED" w:rsidP="007872ED">
            <w:pPr>
              <w:tabs>
                <w:tab w:val="left" w:pos="321"/>
              </w:tabs>
              <w:spacing w:before="120" w:after="120"/>
            </w:pPr>
            <w:r w:rsidRPr="00317F57">
              <w:rPr>
                <w:rFonts w:eastAsiaTheme="minorEastAsia"/>
              </w:rPr>
              <w:tab/>
            </w:r>
            <w:r w:rsidRPr="00317F57">
              <w:rPr>
                <w:rFonts w:eastAsiaTheme="minorEastAsia"/>
                <w:color w:val="0070C0"/>
              </w:rPr>
              <w:t>[</w:t>
            </w:r>
            <w:r>
              <w:rPr>
                <w:rFonts w:eastAsiaTheme="minorEastAsia"/>
                <w:color w:val="0070C0"/>
              </w:rPr>
              <w:t>AB</w:t>
            </w:r>
            <w:r w:rsidRPr="00317F57">
              <w:rPr>
                <w:rFonts w:eastAsiaTheme="minorEastAsia"/>
                <w:color w:val="0070C0"/>
              </w:rPr>
              <w:t xml:space="preserve">] </w:t>
            </w:r>
            <w:r w:rsidRPr="00317F57">
              <w:rPr>
                <w:rFonts w:eastAsiaTheme="minorEastAsia"/>
              </w:rPr>
              <w:t xml:space="preserve">est le </w:t>
            </w:r>
            <w:r w:rsidRPr="00317F57">
              <w:rPr>
                <w:rFonts w:eastAsiaTheme="minorEastAsia"/>
                <w:color w:val="0070C0"/>
              </w:rPr>
              <w:t xml:space="preserve">côté opposé </w:t>
            </w:r>
            <w:r>
              <w:rPr>
                <w:rFonts w:eastAsiaTheme="minorEastAsia"/>
              </w:rPr>
              <w:t xml:space="preserve">à l’angle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ACB</m:t>
                  </m:r>
                </m:e>
              </m:acc>
            </m:oMath>
            <w:r w:rsidRPr="00317F57">
              <w:rPr>
                <w:rFonts w:eastAsiaTheme="minorEastAsia"/>
              </w:rPr>
              <w:t>.</w:t>
            </w:r>
          </w:p>
        </w:tc>
      </w:tr>
    </w:tbl>
    <w:p w14:paraId="4E3B4B25" w14:textId="5B249904" w:rsidR="00A64F18" w:rsidRPr="00974B75" w:rsidRDefault="00A64F18" w:rsidP="00A64F18">
      <w:pPr>
        <w:spacing w:before="600"/>
        <w:rPr>
          <w:color w:val="00B050"/>
          <w:sz w:val="32"/>
          <w:szCs w:val="32"/>
        </w:rPr>
      </w:pPr>
      <w:r w:rsidRPr="00974B75"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I</w:t>
      </w:r>
      <w:r w:rsidRPr="00974B75">
        <w:rPr>
          <w:color w:val="00B050"/>
          <w:sz w:val="32"/>
          <w:szCs w:val="32"/>
        </w:rPr>
        <w:t xml:space="preserve">. </w:t>
      </w:r>
      <w:r w:rsidR="007872ED">
        <w:rPr>
          <w:color w:val="00B050"/>
          <w:sz w:val="32"/>
          <w:szCs w:val="32"/>
        </w:rPr>
        <w:t>Formules de trigonométrie</w:t>
      </w:r>
    </w:p>
    <w:p w14:paraId="18A72562" w14:textId="39CB6B1A" w:rsidR="007872ED" w:rsidRDefault="007872ED" w:rsidP="00A64F18">
      <w:pPr>
        <w:spacing w:after="0" w:line="360" w:lineRule="auto"/>
        <w:jc w:val="center"/>
      </w:pPr>
      <w:r w:rsidRPr="007872ED">
        <w:rPr>
          <w:noProof/>
        </w:rPr>
        <w:drawing>
          <wp:inline distT="0" distB="0" distL="0" distR="0" wp14:anchorId="4BD8A507" wp14:editId="153AE927">
            <wp:extent cx="2598420" cy="1691383"/>
            <wp:effectExtent l="0" t="0" r="0" b="4445"/>
            <wp:docPr id="19069328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328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0648" cy="169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53FD1" w14:textId="3552516C" w:rsidR="00257581" w:rsidRDefault="007872ED" w:rsidP="00B36854">
      <w:pPr>
        <w:spacing w:before="360" w:after="0" w:line="360" w:lineRule="auto"/>
      </w:pPr>
      <w:r>
        <w:t xml:space="preserve">a. Le cosinus de l’angle 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ABC</m:t>
            </m:r>
          </m:e>
        </m:acc>
      </m:oMath>
      <w:r>
        <w:t xml:space="preserve">, noté </w:t>
      </w:r>
      <w:proofErr w:type="gramStart"/>
      <w:r>
        <w:t>cos(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ABC</m:t>
            </m:r>
          </m:e>
        </m:acc>
      </m:oMath>
      <w:r>
        <w:t>), est le nombre défini par :</w:t>
      </w:r>
    </w:p>
    <w:p w14:paraId="54E0DC72" w14:textId="0B2DB79A" w:rsidR="006A0B50" w:rsidRPr="00B36854" w:rsidRDefault="007872ED" w:rsidP="00B36854">
      <w:pPr>
        <w:spacing w:after="0" w:line="360" w:lineRule="auto"/>
        <w:ind w:left="567"/>
        <w:rPr>
          <w:rFonts w:eastAsiaTheme="minorEastAsia"/>
        </w:rPr>
      </w:pPr>
      <w:proofErr w:type="gramStart"/>
      <w:r>
        <w:t>cos(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ABC</m:t>
            </m:r>
          </m:e>
        </m:acc>
      </m:oMath>
      <w:r w:rsidRPr="00155D24">
        <w:rPr>
          <w:sz w:val="40"/>
          <w:szCs w:val="40"/>
        </w:rPr>
        <w:t>) =</w:t>
      </w:r>
      <w:r w:rsidRPr="00155D24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 xml:space="preserve">côté adjacent à 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'</m:t>
                </m:r>
              </m:sup>
            </m:sSup>
            <m:r>
              <w:rPr>
                <w:rFonts w:ascii="Cambria Math" w:hAnsi="Cambria Math"/>
                <w:sz w:val="40"/>
                <w:szCs w:val="40"/>
              </w:rPr>
              <m:t xml:space="preserve">angle </m:t>
            </m:r>
            <m:acc>
              <m:acc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ABC</m:t>
                </m:r>
              </m:e>
            </m:acc>
          </m:num>
          <m:den>
            <m:r>
              <w:rPr>
                <w:rFonts w:ascii="Cambria Math" w:hAnsi="Cambria Math"/>
                <w:sz w:val="40"/>
                <w:szCs w:val="40"/>
              </w:rPr>
              <m:t>hypoténuse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Pr="00155D24">
        <w:rPr>
          <w:rFonts w:eastAsiaTheme="minorEastAsia"/>
          <w:sz w:val="40"/>
          <w:szCs w:val="40"/>
        </w:rPr>
        <w:t xml:space="preserve"> =</w:t>
      </w:r>
      <w:r w:rsidR="00155D24" w:rsidRPr="00155D24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AB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BC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</m:oMath>
      <w:r w:rsidR="00B36854">
        <w:rPr>
          <w:rFonts w:eastAsiaTheme="minorEastAsia"/>
          <w:sz w:val="40"/>
          <w:szCs w:val="40"/>
        </w:rPr>
        <w:t xml:space="preserve"> </w:t>
      </w:r>
    </w:p>
    <w:p w14:paraId="6FBCDFC4" w14:textId="0CF0D50B" w:rsidR="00B36854" w:rsidRDefault="00B36854" w:rsidP="00B36854">
      <w:pPr>
        <w:spacing w:before="360" w:after="0" w:line="360" w:lineRule="auto"/>
        <w:rPr>
          <w:rFonts w:eastAsiaTheme="minorEastAsia"/>
        </w:rPr>
      </w:pPr>
      <w:r w:rsidRPr="00B36854">
        <w:rPr>
          <w:rFonts w:eastAsiaTheme="minorEastAsia"/>
        </w:rPr>
        <w:t>b. Le sinus</w:t>
      </w:r>
      <w:r>
        <w:rPr>
          <w:rFonts w:eastAsiaTheme="minorEastAsia"/>
        </w:rPr>
        <w:t xml:space="preserve"> de l’angle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ABC</m:t>
            </m:r>
          </m:e>
        </m:acc>
      </m:oMath>
      <w:r>
        <w:rPr>
          <w:rFonts w:eastAsiaTheme="minorEastAsia"/>
        </w:rPr>
        <w:t xml:space="preserve">, noté </w:t>
      </w:r>
      <w:proofErr w:type="gramStart"/>
      <w:r>
        <w:rPr>
          <w:rFonts w:eastAsiaTheme="minorEastAsia"/>
        </w:rPr>
        <w:t>sin(</w:t>
      </w:r>
      <w:proofErr w:type="gramEnd"/>
      <m:oMath>
        <m:acc>
          <m:accPr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ABC</m:t>
            </m:r>
          </m:e>
        </m:acc>
      </m:oMath>
      <w:r>
        <w:rPr>
          <w:rFonts w:eastAsiaTheme="minorEastAsia"/>
        </w:rPr>
        <w:t>), est le nombre défini par :</w:t>
      </w:r>
    </w:p>
    <w:p w14:paraId="2A73A1AD" w14:textId="5561527B" w:rsidR="00B36854" w:rsidRPr="00B36854" w:rsidRDefault="00B36854" w:rsidP="00B36854">
      <w:pPr>
        <w:spacing w:after="0" w:line="360" w:lineRule="auto"/>
        <w:ind w:left="567"/>
        <w:rPr>
          <w:rFonts w:eastAsiaTheme="minorEastAsia"/>
        </w:rPr>
      </w:pPr>
      <w:proofErr w:type="gramStart"/>
      <w:r>
        <w:lastRenderedPageBreak/>
        <w:t>sin(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ABC</m:t>
            </m:r>
          </m:e>
        </m:acc>
      </m:oMath>
      <w:r w:rsidRPr="00155D24">
        <w:rPr>
          <w:sz w:val="40"/>
          <w:szCs w:val="40"/>
        </w:rPr>
        <w:t>) =</w:t>
      </w:r>
      <w:r w:rsidRPr="00155D24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 xml:space="preserve">côté opposé à 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'</m:t>
                </m:r>
              </m:sup>
            </m:sSup>
            <m:r>
              <w:rPr>
                <w:rFonts w:ascii="Cambria Math" w:hAnsi="Cambria Math"/>
                <w:sz w:val="40"/>
                <w:szCs w:val="40"/>
              </w:rPr>
              <m:t xml:space="preserve">angle </m:t>
            </m:r>
            <m:acc>
              <m:acc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ABC</m:t>
                </m:r>
              </m:e>
            </m:acc>
          </m:num>
          <m:den>
            <m:r>
              <w:rPr>
                <w:rFonts w:ascii="Cambria Math" w:hAnsi="Cambria Math"/>
                <w:sz w:val="40"/>
                <w:szCs w:val="40"/>
              </w:rPr>
              <m:t>hypoténuse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Pr="00155D24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AC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BC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</w:t>
      </w:r>
    </w:p>
    <w:p w14:paraId="3AF3E6BA" w14:textId="611A0C07" w:rsidR="00B36854" w:rsidRDefault="00B36854" w:rsidP="00B36854">
      <w:pPr>
        <w:spacing w:before="360" w:after="0" w:line="360" w:lineRule="auto"/>
        <w:rPr>
          <w:rFonts w:eastAsiaTheme="minorEastAsia"/>
        </w:rPr>
      </w:pPr>
      <w:r>
        <w:rPr>
          <w:rFonts w:eastAsiaTheme="minorEastAsia"/>
        </w:rPr>
        <w:t>c</w:t>
      </w:r>
      <w:r w:rsidRPr="00B36854">
        <w:rPr>
          <w:rFonts w:eastAsiaTheme="minorEastAsia"/>
        </w:rPr>
        <w:t>. L</w:t>
      </w:r>
      <w:r>
        <w:rPr>
          <w:rFonts w:eastAsiaTheme="minorEastAsia"/>
        </w:rPr>
        <w:t xml:space="preserve">a tangente de l’angle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ABC</m:t>
            </m:r>
          </m:e>
        </m:acc>
      </m:oMath>
      <w:r>
        <w:rPr>
          <w:rFonts w:eastAsiaTheme="minorEastAsia"/>
        </w:rPr>
        <w:t xml:space="preserve">, noté </w:t>
      </w:r>
      <w:proofErr w:type="gramStart"/>
      <w:r>
        <w:rPr>
          <w:rFonts w:eastAsiaTheme="minorEastAsia"/>
        </w:rPr>
        <w:t>tan(</w:t>
      </w:r>
      <w:proofErr w:type="gramEnd"/>
      <m:oMath>
        <m:acc>
          <m:accPr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ABC</m:t>
            </m:r>
          </m:e>
        </m:acc>
      </m:oMath>
      <w:r>
        <w:rPr>
          <w:rFonts w:eastAsiaTheme="minorEastAsia"/>
        </w:rPr>
        <w:t>), est le nombre défini par :</w:t>
      </w:r>
    </w:p>
    <w:p w14:paraId="39E74B62" w14:textId="2A2BE749" w:rsidR="00B36854" w:rsidRPr="00B36854" w:rsidRDefault="00B36854" w:rsidP="00B36854">
      <w:pPr>
        <w:spacing w:after="0" w:line="360" w:lineRule="auto"/>
        <w:ind w:left="567"/>
        <w:rPr>
          <w:rFonts w:eastAsiaTheme="minorEastAsia"/>
        </w:rPr>
      </w:pPr>
      <w:proofErr w:type="gramStart"/>
      <w:r>
        <w:t>tan(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ABC</m:t>
            </m:r>
          </m:e>
        </m:acc>
      </m:oMath>
      <w:r w:rsidRPr="00155D24">
        <w:rPr>
          <w:sz w:val="40"/>
          <w:szCs w:val="40"/>
        </w:rPr>
        <w:t>) =</w:t>
      </w:r>
      <w:r w:rsidRPr="00155D24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 xml:space="preserve">côté opposé à 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'</m:t>
                </m:r>
              </m:sup>
            </m:sSup>
            <m:r>
              <w:rPr>
                <w:rFonts w:ascii="Cambria Math" w:hAnsi="Cambria Math"/>
                <w:sz w:val="40"/>
                <w:szCs w:val="40"/>
              </w:rPr>
              <m:t xml:space="preserve">angle </m:t>
            </m:r>
            <m:acc>
              <m:acc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ABC</m:t>
                </m:r>
              </m:e>
            </m:acc>
          </m:num>
          <m:den>
            <m:r>
              <w:rPr>
                <w:rFonts w:ascii="Cambria Math" w:hAnsi="Cambria Math"/>
                <w:sz w:val="40"/>
                <w:szCs w:val="40"/>
              </w:rPr>
              <m:t xml:space="preserve">côté adjacent à 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'</m:t>
                </m:r>
              </m:sup>
            </m:sSup>
            <m:r>
              <w:rPr>
                <w:rFonts w:ascii="Cambria Math" w:hAnsi="Cambria Math"/>
                <w:sz w:val="40"/>
                <w:szCs w:val="40"/>
              </w:rPr>
              <m:t xml:space="preserve">angle </m:t>
            </m:r>
            <m:acc>
              <m:acc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ABC</m:t>
                </m:r>
              </m:e>
            </m:acc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Pr="00155D24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AC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AB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</w:t>
      </w:r>
    </w:p>
    <w:p w14:paraId="2C8CF14F" w14:textId="5D8E60C5" w:rsidR="00B36854" w:rsidRDefault="001D42BC">
      <w:pPr>
        <w:spacing w:after="0" w:line="360" w:lineRule="auto"/>
      </w:pPr>
      <w:r>
        <w:t xml:space="preserve">Exemple : </w:t>
      </w:r>
    </w:p>
    <w:p w14:paraId="77581286" w14:textId="7412AEEB" w:rsidR="001D42BC" w:rsidRDefault="001D42BC" w:rsidP="006252E1">
      <w:pPr>
        <w:spacing w:after="0" w:line="360" w:lineRule="auto"/>
        <w:ind w:left="567"/>
      </w:pPr>
      <w:proofErr w:type="gramStart"/>
      <w:r>
        <w:t>cos(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ACB</m:t>
            </m:r>
          </m:e>
        </m:acc>
      </m:oMath>
      <w:r w:rsidRPr="00155D24">
        <w:rPr>
          <w:sz w:val="40"/>
          <w:szCs w:val="40"/>
        </w:rPr>
        <w:t>)</w:t>
      </w:r>
      <w:r>
        <w:rPr>
          <w:sz w:val="40"/>
          <w:szCs w:val="40"/>
        </w:rPr>
        <w:t xml:space="preserve"> </w:t>
      </w:r>
      <w:r w:rsidRPr="00155D24"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AC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BC</m:t>
            </m:r>
          </m:den>
        </m:f>
      </m:oMath>
    </w:p>
    <w:p w14:paraId="557EAE4F" w14:textId="3A0B026E" w:rsidR="001D42BC" w:rsidRDefault="001D42BC" w:rsidP="006252E1">
      <w:pPr>
        <w:spacing w:after="0" w:line="360" w:lineRule="auto"/>
        <w:ind w:left="567"/>
        <w:rPr>
          <w:rFonts w:eastAsiaTheme="minorEastAsia"/>
          <w:sz w:val="40"/>
          <w:szCs w:val="40"/>
        </w:rPr>
      </w:pPr>
      <w:proofErr w:type="gramStart"/>
      <w:r>
        <w:t>sin(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ACB</m:t>
            </m:r>
          </m:e>
        </m:acc>
      </m:oMath>
      <w:r w:rsidRPr="00155D24">
        <w:rPr>
          <w:sz w:val="40"/>
          <w:szCs w:val="40"/>
        </w:rPr>
        <w:t>)</w:t>
      </w:r>
      <w:r>
        <w:rPr>
          <w:sz w:val="40"/>
          <w:szCs w:val="40"/>
        </w:rPr>
        <w:t xml:space="preserve"> </w:t>
      </w:r>
      <w:r w:rsidRPr="00155D24"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AB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BC</m:t>
            </m:r>
          </m:den>
        </m:f>
      </m:oMath>
    </w:p>
    <w:p w14:paraId="4126FEF2" w14:textId="01D00761" w:rsidR="001D42BC" w:rsidRDefault="001D42BC" w:rsidP="006252E1">
      <w:pPr>
        <w:spacing w:after="0" w:line="360" w:lineRule="auto"/>
        <w:ind w:left="567"/>
        <w:rPr>
          <w:rFonts w:eastAsiaTheme="minorEastAsia"/>
          <w:sz w:val="40"/>
          <w:szCs w:val="40"/>
        </w:rPr>
      </w:pPr>
      <w:proofErr w:type="gramStart"/>
      <w:r>
        <w:t>tan(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ACB</m:t>
            </m:r>
          </m:e>
        </m:acc>
      </m:oMath>
      <w:r w:rsidRPr="00155D24">
        <w:rPr>
          <w:sz w:val="40"/>
          <w:szCs w:val="40"/>
        </w:rPr>
        <w:t>)</w:t>
      </w:r>
      <w:r>
        <w:rPr>
          <w:sz w:val="40"/>
          <w:szCs w:val="40"/>
        </w:rPr>
        <w:t xml:space="preserve"> </w:t>
      </w:r>
      <w:r w:rsidRPr="00155D24"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AB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AC</m:t>
            </m:r>
          </m:den>
        </m:f>
      </m:oMath>
    </w:p>
    <w:p w14:paraId="1931F2FC" w14:textId="53BDE8A1" w:rsidR="001D42BC" w:rsidRPr="006252E1" w:rsidRDefault="001D42BC" w:rsidP="006252E1">
      <w:pPr>
        <w:spacing w:before="360" w:after="0" w:line="360" w:lineRule="auto"/>
        <w:rPr>
          <w:color w:val="0070C0"/>
        </w:rPr>
      </w:pPr>
      <w:r w:rsidRPr="006252E1">
        <w:rPr>
          <w:color w:val="0070C0"/>
        </w:rPr>
        <w:t>Astuce pour retenir :</w:t>
      </w:r>
    </w:p>
    <w:p w14:paraId="7FA8B1F6" w14:textId="3364FDDB" w:rsidR="001D42BC" w:rsidRDefault="006252E1" w:rsidP="006252E1">
      <w:pPr>
        <w:spacing w:after="0" w:line="360" w:lineRule="auto"/>
        <w:jc w:val="center"/>
      </w:pPr>
      <w:r w:rsidRPr="006252E1">
        <w:rPr>
          <w:noProof/>
        </w:rPr>
        <w:drawing>
          <wp:inline distT="0" distB="0" distL="0" distR="0" wp14:anchorId="446B7AB3" wp14:editId="3A6EDADC">
            <wp:extent cx="4792980" cy="1880292"/>
            <wp:effectExtent l="0" t="0" r="7620" b="5715"/>
            <wp:docPr id="4095019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019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8744" cy="188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8847E" w14:textId="530F314A" w:rsidR="006252E1" w:rsidRPr="00974B75" w:rsidRDefault="006252E1" w:rsidP="006252E1">
      <w:pPr>
        <w:spacing w:before="600"/>
        <w:rPr>
          <w:color w:val="00B050"/>
          <w:sz w:val="32"/>
          <w:szCs w:val="32"/>
        </w:rPr>
      </w:pPr>
      <w:r w:rsidRPr="00974B75"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II</w:t>
      </w:r>
      <w:r w:rsidRPr="00974B75">
        <w:rPr>
          <w:color w:val="00B050"/>
          <w:sz w:val="32"/>
          <w:szCs w:val="32"/>
        </w:rPr>
        <w:t xml:space="preserve">. </w:t>
      </w:r>
      <w:r>
        <w:rPr>
          <w:color w:val="00B050"/>
          <w:sz w:val="32"/>
          <w:szCs w:val="32"/>
        </w:rPr>
        <w:t>Calculer la mesure d’un angle</w:t>
      </w:r>
    </w:p>
    <w:p w14:paraId="67B3002A" w14:textId="77777777" w:rsidR="00E303AA" w:rsidRPr="00E303AA" w:rsidRDefault="00E303AA" w:rsidP="006252E1">
      <w:pPr>
        <w:spacing w:before="360" w:after="0" w:line="360" w:lineRule="auto"/>
        <w:rPr>
          <w:color w:val="ED7D31" w:themeColor="accent2"/>
        </w:rPr>
      </w:pPr>
      <w:r w:rsidRPr="00E303AA">
        <w:rPr>
          <w:color w:val="ED7D31" w:themeColor="accent2"/>
        </w:rPr>
        <w:t>Méthode :</w:t>
      </w:r>
    </w:p>
    <w:p w14:paraId="35D7A889" w14:textId="76039168" w:rsidR="006252E1" w:rsidRDefault="00E303AA" w:rsidP="00E303AA">
      <w:pPr>
        <w:spacing w:after="0" w:line="360" w:lineRule="auto"/>
      </w:pPr>
      <w:r>
        <w:t>a) Soit un triangle DEF rectangle en F tel que : ED=8cm et FE=5cm.</w:t>
      </w:r>
    </w:p>
    <w:p w14:paraId="2C6FD097" w14:textId="74ED701B" w:rsidR="00E303AA" w:rsidRDefault="00E303AA" w:rsidP="00E303AA">
      <w:pPr>
        <w:spacing w:after="0" w:line="360" w:lineRule="auto"/>
      </w:pPr>
      <w:r>
        <w:t>Calculer la mesure de l’angle DEF arrondie à 0,1° près.</w:t>
      </w:r>
    </w:p>
    <w:p w14:paraId="65ECF808" w14:textId="6CCEC88E" w:rsidR="006252E1" w:rsidRPr="00E303AA" w:rsidRDefault="00E303AA">
      <w:pPr>
        <w:spacing w:after="0" w:line="360" w:lineRule="auto"/>
        <w:rPr>
          <w:color w:val="0070C0"/>
        </w:rPr>
      </w:pPr>
      <w:r w:rsidRPr="00E303AA">
        <w:rPr>
          <w:color w:val="0070C0"/>
        </w:rPr>
        <w:t>Rédaction type :</w:t>
      </w:r>
    </w:p>
    <w:p w14:paraId="5B3AA094" w14:textId="6AFB922C" w:rsidR="00E303AA" w:rsidRDefault="00E303AA" w:rsidP="00E303AA">
      <w:pPr>
        <w:spacing w:after="0" w:line="360" w:lineRule="auto"/>
        <w:jc w:val="center"/>
      </w:pPr>
      <w:r w:rsidRPr="00E303AA">
        <w:rPr>
          <w:noProof/>
        </w:rPr>
        <w:lastRenderedPageBreak/>
        <w:drawing>
          <wp:inline distT="0" distB="0" distL="0" distR="0" wp14:anchorId="50238E41" wp14:editId="32B1DCB0">
            <wp:extent cx="2118360" cy="2314909"/>
            <wp:effectExtent l="0" t="0" r="0" b="9525"/>
            <wp:docPr id="8269965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965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4180" cy="232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FA7E" w14:textId="1F8BD7A3" w:rsidR="00E303AA" w:rsidRDefault="00E303AA">
      <w:pPr>
        <w:spacing w:after="0" w:line="360" w:lineRule="auto"/>
      </w:pPr>
      <w:r>
        <w:t>Le triangle DEF est rectangle en F.</w:t>
      </w:r>
    </w:p>
    <w:p w14:paraId="02785AE5" w14:textId="2B26E6E9" w:rsidR="00E303AA" w:rsidRDefault="00E303AA" w:rsidP="00E303AA">
      <w:pPr>
        <w:spacing w:after="0" w:line="360" w:lineRule="auto"/>
      </w:pPr>
      <w:r>
        <w:t xml:space="preserve">On a </w:t>
      </w:r>
      <w:proofErr w:type="gramStart"/>
      <w:r>
        <w:t>cos(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DEF</m:t>
            </m:r>
          </m:e>
        </m:acc>
      </m:oMath>
      <w:r w:rsidRPr="00155D24">
        <w:rPr>
          <w:sz w:val="40"/>
          <w:szCs w:val="40"/>
        </w:rPr>
        <w:t>)</w:t>
      </w:r>
      <w:r>
        <w:rPr>
          <w:sz w:val="40"/>
          <w:szCs w:val="40"/>
        </w:rPr>
        <w:t xml:space="preserve"> </w:t>
      </w:r>
      <w:r w:rsidRPr="00155D24"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EF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ED</m:t>
            </m:r>
          </m:den>
        </m:f>
      </m:oMath>
      <w:r w:rsidR="000F33AF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</w:p>
    <w:p w14:paraId="665AE1ED" w14:textId="2632E824" w:rsidR="00E303AA" w:rsidRDefault="000F33AF">
      <w:pPr>
        <w:spacing w:after="0" w:line="360" w:lineRule="auto"/>
      </w:pPr>
      <w:r>
        <w:t xml:space="preserve">En utilisant la calculatrice </w:t>
      </w:r>
      <w:r w:rsidRPr="000F33AF">
        <w:rPr>
          <w:color w:val="EE0000"/>
        </w:rPr>
        <w:t>**</w:t>
      </w:r>
      <w:r>
        <w:t xml:space="preserve">, on obtient 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DEF</m:t>
            </m:r>
          </m:e>
        </m:acc>
      </m:oMath>
      <w:r>
        <w:t xml:space="preserve"> </w:t>
      </w:r>
      <w:r w:rsidRPr="000F33AF">
        <w:rPr>
          <w:rFonts w:ascii="Cambria Math" w:hAnsi="Cambria Math" w:cs="Cambria Math"/>
        </w:rPr>
        <w:t>≃</w:t>
      </w:r>
      <w:r>
        <w:t xml:space="preserve"> 51,3°</w:t>
      </w:r>
    </w:p>
    <w:p w14:paraId="0B4D62DF" w14:textId="05DFD294" w:rsidR="000F33AF" w:rsidRPr="000F33AF" w:rsidRDefault="000F33AF">
      <w:pPr>
        <w:spacing w:after="0" w:line="360" w:lineRule="auto"/>
        <w:rPr>
          <w:color w:val="EE0000"/>
        </w:rPr>
      </w:pPr>
      <w:r w:rsidRPr="000F33AF">
        <w:rPr>
          <w:color w:val="EE0000"/>
        </w:rPr>
        <w:t xml:space="preserve">** </w:t>
      </w:r>
      <w:r w:rsidR="00987ED8">
        <w:rPr>
          <w:color w:val="EE0000"/>
        </w:rPr>
        <w:t>Pour obtenir la mesure de l’angle, i</w:t>
      </w:r>
      <w:r w:rsidRPr="000F33AF">
        <w:rPr>
          <w:color w:val="EE0000"/>
        </w:rPr>
        <w:t xml:space="preserve">l faut utiliser les touches </w:t>
      </w:r>
      <w:r w:rsidRPr="000F33AF">
        <w:rPr>
          <w:color w:val="EE0000"/>
          <w:bdr w:val="single" w:sz="4" w:space="0" w:color="auto"/>
        </w:rPr>
        <w:t>2</w:t>
      </w:r>
      <w:r w:rsidRPr="000F33AF">
        <w:rPr>
          <w:color w:val="EE0000"/>
          <w:bdr w:val="single" w:sz="4" w:space="0" w:color="auto"/>
          <w:vertAlign w:val="superscript"/>
        </w:rPr>
        <w:t>nd</w:t>
      </w:r>
      <w:r w:rsidRPr="000F33AF">
        <w:rPr>
          <w:color w:val="EE0000"/>
        </w:rPr>
        <w:t xml:space="preserve"> et </w:t>
      </w:r>
      <w:r w:rsidRPr="000F33AF">
        <w:rPr>
          <w:color w:val="EE0000"/>
          <w:bdr w:val="single" w:sz="4" w:space="0" w:color="auto"/>
        </w:rPr>
        <w:t>cos</w:t>
      </w:r>
      <w:r w:rsidRPr="000F33AF">
        <w:rPr>
          <w:color w:val="EE0000"/>
        </w:rPr>
        <w:t xml:space="preserve"> pour faire apparaître </w:t>
      </w:r>
      <w:r w:rsidRPr="000F33AF">
        <w:rPr>
          <w:color w:val="EE0000"/>
          <w:bdr w:val="single" w:sz="4" w:space="0" w:color="auto"/>
        </w:rPr>
        <w:t>cos</w:t>
      </w:r>
      <w:r w:rsidRPr="000F33AF">
        <w:rPr>
          <w:color w:val="EE0000"/>
          <w:bdr w:val="single" w:sz="4" w:space="0" w:color="auto"/>
          <w:vertAlign w:val="superscript"/>
        </w:rPr>
        <w:t>-1</w:t>
      </w:r>
      <w:r w:rsidRPr="000F33AF">
        <w:rPr>
          <w:color w:val="EE0000"/>
        </w:rPr>
        <w:t xml:space="preserve"> ou </w:t>
      </w:r>
      <w:proofErr w:type="spellStart"/>
      <w:r w:rsidRPr="000F33AF">
        <w:rPr>
          <w:color w:val="EE0000"/>
          <w:bdr w:val="single" w:sz="4" w:space="0" w:color="auto"/>
        </w:rPr>
        <w:t>arccos</w:t>
      </w:r>
      <w:proofErr w:type="spellEnd"/>
      <w:r w:rsidRPr="000F33AF">
        <w:rPr>
          <w:color w:val="EE0000"/>
        </w:rPr>
        <w:t xml:space="preserve"> ou </w:t>
      </w:r>
      <w:proofErr w:type="spellStart"/>
      <w:r w:rsidRPr="000F33AF">
        <w:rPr>
          <w:color w:val="EE0000"/>
          <w:bdr w:val="single" w:sz="4" w:space="0" w:color="auto"/>
        </w:rPr>
        <w:t>Acs</w:t>
      </w:r>
      <w:proofErr w:type="spellEnd"/>
    </w:p>
    <w:p w14:paraId="64CB3F53" w14:textId="6AECD768" w:rsidR="000F33AF" w:rsidRDefault="000F33AF" w:rsidP="00987ED8">
      <w:pPr>
        <w:spacing w:before="240" w:after="0" w:line="360" w:lineRule="auto"/>
      </w:pPr>
      <w:r>
        <w:t>b) Soit un triangle</w:t>
      </w:r>
      <w:r w:rsidR="00987ED8">
        <w:t xml:space="preserve"> GFH rectangle en F tel que GF=8cm et FH=12cm.</w:t>
      </w:r>
    </w:p>
    <w:p w14:paraId="6AA1C272" w14:textId="1C4E28E4" w:rsidR="00987ED8" w:rsidRDefault="00987ED8">
      <w:pPr>
        <w:spacing w:after="0" w:line="360" w:lineRule="auto"/>
      </w:pPr>
      <w:r>
        <w:t xml:space="preserve">Calculer la mesure de l’angle 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GHF</m:t>
            </m:r>
          </m:e>
        </m:acc>
      </m:oMath>
      <w:r>
        <w:t xml:space="preserve"> arrondie au degré près.</w:t>
      </w:r>
    </w:p>
    <w:p w14:paraId="1AC0AD07" w14:textId="53A22430" w:rsidR="00987ED8" w:rsidRPr="00987ED8" w:rsidRDefault="00987ED8">
      <w:pPr>
        <w:spacing w:after="0" w:line="360" w:lineRule="auto"/>
        <w:rPr>
          <w:color w:val="0070C0"/>
        </w:rPr>
      </w:pPr>
      <w:r w:rsidRPr="00987ED8">
        <w:rPr>
          <w:color w:val="0070C0"/>
        </w:rPr>
        <w:t>Rédaction type :</w:t>
      </w:r>
    </w:p>
    <w:p w14:paraId="25B2DAAA" w14:textId="2CE4EDAA" w:rsidR="00987ED8" w:rsidRDefault="00987ED8" w:rsidP="00987ED8">
      <w:pPr>
        <w:spacing w:after="0" w:line="360" w:lineRule="auto"/>
        <w:jc w:val="center"/>
      </w:pPr>
      <w:r w:rsidRPr="00987ED8">
        <w:rPr>
          <w:noProof/>
        </w:rPr>
        <w:drawing>
          <wp:inline distT="0" distB="0" distL="0" distR="0" wp14:anchorId="657E573E" wp14:editId="3245A03E">
            <wp:extent cx="2266900" cy="2413000"/>
            <wp:effectExtent l="0" t="0" r="635" b="6350"/>
            <wp:docPr id="8715634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634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1826" cy="241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A729F" w14:textId="77F2FC35" w:rsidR="00987ED8" w:rsidRDefault="00987ED8">
      <w:pPr>
        <w:spacing w:after="0" w:line="360" w:lineRule="auto"/>
      </w:pPr>
      <w:r>
        <w:t>Le triangle GFH est rectangle en F.</w:t>
      </w:r>
    </w:p>
    <w:p w14:paraId="53BCF6B0" w14:textId="7658CA83" w:rsidR="00987ED8" w:rsidRDefault="00987ED8" w:rsidP="00987ED8">
      <w:pPr>
        <w:spacing w:after="0" w:line="360" w:lineRule="auto"/>
      </w:pPr>
      <w:r>
        <w:t xml:space="preserve">On a </w:t>
      </w:r>
      <w:proofErr w:type="gramStart"/>
      <w:r>
        <w:t>tan(</w:t>
      </w:r>
      <w:proofErr w:type="gramEnd"/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GHF</m:t>
            </m:r>
          </m:e>
        </m:acc>
      </m:oMath>
      <w:r w:rsidRPr="00155D24">
        <w:rPr>
          <w:sz w:val="40"/>
          <w:szCs w:val="40"/>
        </w:rPr>
        <w:t>)</w:t>
      </w:r>
      <w:r>
        <w:rPr>
          <w:sz w:val="40"/>
          <w:szCs w:val="40"/>
        </w:rPr>
        <w:t xml:space="preserve"> </w:t>
      </w:r>
      <w:r w:rsidRPr="00155D24"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GF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HF</m:t>
            </m:r>
          </m:den>
        </m:f>
      </m:oMath>
      <w:r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</m:t>
            </m:r>
          </m:den>
        </m:f>
      </m:oMath>
    </w:p>
    <w:p w14:paraId="4B321A2A" w14:textId="1523ADBC" w:rsidR="00987ED8" w:rsidRPr="00B36854" w:rsidRDefault="00987ED8">
      <w:pPr>
        <w:spacing w:after="0" w:line="360" w:lineRule="auto"/>
      </w:pPr>
      <w:r>
        <w:rPr>
          <w:rFonts w:eastAsiaTheme="minorEastAsia"/>
        </w:rPr>
        <w:t xml:space="preserve">En utilisant la calculatrice, on obtient 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GHF</m:t>
            </m:r>
          </m:e>
        </m:acc>
      </m:oMath>
      <w:r>
        <w:t xml:space="preserve"> </w:t>
      </w:r>
      <w:r w:rsidRPr="000F33AF">
        <w:rPr>
          <w:rFonts w:ascii="Cambria Math" w:hAnsi="Cambria Math" w:cs="Cambria Math"/>
        </w:rPr>
        <w:t>≃</w:t>
      </w:r>
      <w:r>
        <w:t xml:space="preserve"> 34°</w:t>
      </w:r>
    </w:p>
    <w:sectPr w:rsidR="00987ED8" w:rsidRPr="00B36854" w:rsidSect="007E189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3337"/>
    <w:multiLevelType w:val="hybridMultilevel"/>
    <w:tmpl w:val="FE163EE8"/>
    <w:lvl w:ilvl="0" w:tplc="5DE0F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39358D"/>
    <w:multiLevelType w:val="hybridMultilevel"/>
    <w:tmpl w:val="07D0F58E"/>
    <w:lvl w:ilvl="0" w:tplc="CF4E9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2845">
    <w:abstractNumId w:val="1"/>
  </w:num>
  <w:num w:numId="2" w16cid:durableId="15562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D"/>
    <w:rsid w:val="00077B6A"/>
    <w:rsid w:val="00086FB5"/>
    <w:rsid w:val="000C1480"/>
    <w:rsid w:val="000E2A91"/>
    <w:rsid w:val="000F1576"/>
    <w:rsid w:val="000F33AF"/>
    <w:rsid w:val="000F53EC"/>
    <w:rsid w:val="00113FD3"/>
    <w:rsid w:val="0013415F"/>
    <w:rsid w:val="001466D9"/>
    <w:rsid w:val="00155D24"/>
    <w:rsid w:val="001635D5"/>
    <w:rsid w:val="00185164"/>
    <w:rsid w:val="001A3731"/>
    <w:rsid w:val="001A743C"/>
    <w:rsid w:val="001C2044"/>
    <w:rsid w:val="001D42BC"/>
    <w:rsid w:val="001D556C"/>
    <w:rsid w:val="00203D3A"/>
    <w:rsid w:val="00212C3E"/>
    <w:rsid w:val="00227C96"/>
    <w:rsid w:val="0023079B"/>
    <w:rsid w:val="00257581"/>
    <w:rsid w:val="002B74B9"/>
    <w:rsid w:val="002B75A9"/>
    <w:rsid w:val="00303541"/>
    <w:rsid w:val="00313E28"/>
    <w:rsid w:val="00317F57"/>
    <w:rsid w:val="0037127E"/>
    <w:rsid w:val="00417BBD"/>
    <w:rsid w:val="00435A72"/>
    <w:rsid w:val="00436D99"/>
    <w:rsid w:val="00467CB7"/>
    <w:rsid w:val="004E7697"/>
    <w:rsid w:val="00501221"/>
    <w:rsid w:val="00514FAC"/>
    <w:rsid w:val="005464C8"/>
    <w:rsid w:val="005954FF"/>
    <w:rsid w:val="00596E74"/>
    <w:rsid w:val="005B39DB"/>
    <w:rsid w:val="005C53F9"/>
    <w:rsid w:val="00600A25"/>
    <w:rsid w:val="00600CE1"/>
    <w:rsid w:val="00601A49"/>
    <w:rsid w:val="006252E1"/>
    <w:rsid w:val="00665903"/>
    <w:rsid w:val="006A0B50"/>
    <w:rsid w:val="006C38DE"/>
    <w:rsid w:val="006C7A9D"/>
    <w:rsid w:val="006D5DDF"/>
    <w:rsid w:val="006F6760"/>
    <w:rsid w:val="00712ADB"/>
    <w:rsid w:val="00721CF1"/>
    <w:rsid w:val="00746604"/>
    <w:rsid w:val="00773F39"/>
    <w:rsid w:val="007872ED"/>
    <w:rsid w:val="007907EB"/>
    <w:rsid w:val="00796ABD"/>
    <w:rsid w:val="007B04D2"/>
    <w:rsid w:val="007E1896"/>
    <w:rsid w:val="00816550"/>
    <w:rsid w:val="00831167"/>
    <w:rsid w:val="00851F64"/>
    <w:rsid w:val="008574B6"/>
    <w:rsid w:val="00866D0F"/>
    <w:rsid w:val="008A29BC"/>
    <w:rsid w:val="008C7CD9"/>
    <w:rsid w:val="008F40A5"/>
    <w:rsid w:val="009343A6"/>
    <w:rsid w:val="00945539"/>
    <w:rsid w:val="00956089"/>
    <w:rsid w:val="00974B75"/>
    <w:rsid w:val="00980DB9"/>
    <w:rsid w:val="00987ED8"/>
    <w:rsid w:val="009A4945"/>
    <w:rsid w:val="009C1BC4"/>
    <w:rsid w:val="009D3DF2"/>
    <w:rsid w:val="009D5CA8"/>
    <w:rsid w:val="00A23026"/>
    <w:rsid w:val="00A27EE8"/>
    <w:rsid w:val="00A4548F"/>
    <w:rsid w:val="00A455BF"/>
    <w:rsid w:val="00A548EE"/>
    <w:rsid w:val="00A64F18"/>
    <w:rsid w:val="00A8580B"/>
    <w:rsid w:val="00A86240"/>
    <w:rsid w:val="00AB415B"/>
    <w:rsid w:val="00AD05C6"/>
    <w:rsid w:val="00B2024B"/>
    <w:rsid w:val="00B22857"/>
    <w:rsid w:val="00B36854"/>
    <w:rsid w:val="00BE24BB"/>
    <w:rsid w:val="00BF3526"/>
    <w:rsid w:val="00BF637F"/>
    <w:rsid w:val="00C0363F"/>
    <w:rsid w:val="00C34E81"/>
    <w:rsid w:val="00C65CA6"/>
    <w:rsid w:val="00C66BC0"/>
    <w:rsid w:val="00C73073"/>
    <w:rsid w:val="00C758FB"/>
    <w:rsid w:val="00CA1A0E"/>
    <w:rsid w:val="00CA2AFC"/>
    <w:rsid w:val="00CB360F"/>
    <w:rsid w:val="00CB623E"/>
    <w:rsid w:val="00CD05BD"/>
    <w:rsid w:val="00CF1E70"/>
    <w:rsid w:val="00CF48D6"/>
    <w:rsid w:val="00D10D35"/>
    <w:rsid w:val="00D16592"/>
    <w:rsid w:val="00D2106A"/>
    <w:rsid w:val="00D35035"/>
    <w:rsid w:val="00D547DA"/>
    <w:rsid w:val="00D956B5"/>
    <w:rsid w:val="00E12522"/>
    <w:rsid w:val="00E161F3"/>
    <w:rsid w:val="00E303AA"/>
    <w:rsid w:val="00E36C9D"/>
    <w:rsid w:val="00E67C2F"/>
    <w:rsid w:val="00EC52F9"/>
    <w:rsid w:val="00EF4799"/>
    <w:rsid w:val="00F10587"/>
    <w:rsid w:val="00F23F2A"/>
    <w:rsid w:val="00F26711"/>
    <w:rsid w:val="00F73A78"/>
    <w:rsid w:val="00F91F97"/>
    <w:rsid w:val="00F93266"/>
    <w:rsid w:val="00FA5F2A"/>
    <w:rsid w:val="00FB62DD"/>
    <w:rsid w:val="00FC5F76"/>
    <w:rsid w:val="00FD51BA"/>
    <w:rsid w:val="00FE637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8BFF"/>
  <w15:chartTrackingRefBased/>
  <w15:docId w15:val="{79E891D8-110A-4BB2-BEA0-B92811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547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6305-6901-4B53-A228-C583E4A1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Ulis Collège</cp:lastModifiedBy>
  <cp:revision>10</cp:revision>
  <cp:lastPrinted>2023-09-25T07:50:00Z</cp:lastPrinted>
  <dcterms:created xsi:type="dcterms:W3CDTF">2025-08-21T11:04:00Z</dcterms:created>
  <dcterms:modified xsi:type="dcterms:W3CDTF">2025-08-22T06:20:00Z</dcterms:modified>
</cp:coreProperties>
</file>